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tabs>
          <w:tab w:val="clear" w:pos="708"/>
          <w:tab w:val="left" w:pos="10490" w:leader="none"/>
        </w:tabs>
        <w:ind w:left="9356"/>
        <w:rPr>
          <w:rFonts w:ascii="Liberation Serif" w:hAnsi="Liberation Serif" w:cs="Liberation Serif"/>
          <w:sz w:val="28"/>
          <w:szCs w:val="28"/>
          <w:lang w:eastAsia="x-none" w:bidi="ru-RU"/>
        </w:rPr>
      </w:pPr>
      <w:r>
        <w:rPr>
          <w:rFonts w:cs="Liberation Serif" w:ascii="Liberation Serif" w:hAnsi="Liberation Serif"/>
          <w:lang w:eastAsia="x-none" w:bidi="ru-RU"/>
        </w:rPr>
        <w:t xml:space="preserve">                  </w:t>
      </w:r>
      <w:r>
        <w:rPr>
          <w:rFonts w:cs="Liberation Serif" w:ascii="Liberation Serif" w:hAnsi="Liberation Serif"/>
          <w:sz w:val="28"/>
          <w:szCs w:val="28"/>
          <w:lang w:eastAsia="x-none" w:bidi="ru-RU"/>
        </w:rPr>
        <w:t>Приложение к постановлению</w:t>
      </w:r>
    </w:p>
    <w:p>
      <w:pPr>
        <w:pStyle w:val="Normal"/>
        <w:widowControl w:val="false"/>
        <w:ind w:hanging="1134" w:left="10490"/>
        <w:rPr>
          <w:rFonts w:ascii="Liberation Serif" w:hAnsi="Liberation Serif" w:cs="Liberation Serif"/>
          <w:sz w:val="28"/>
          <w:szCs w:val="28"/>
          <w:lang w:eastAsia="x-none" w:bidi="ru-RU"/>
        </w:rPr>
      </w:pPr>
      <w:r>
        <w:rPr>
          <w:rFonts w:cs="Liberation Serif" w:ascii="Liberation Serif" w:hAnsi="Liberation Serif"/>
          <w:sz w:val="28"/>
          <w:szCs w:val="28"/>
          <w:lang w:eastAsia="x-none" w:bidi="ru-RU"/>
        </w:rPr>
        <w:t xml:space="preserve">                </w:t>
      </w:r>
      <w:r>
        <w:rPr>
          <w:rFonts w:cs="Liberation Serif" w:ascii="Liberation Serif" w:hAnsi="Liberation Serif"/>
          <w:sz w:val="28"/>
          <w:szCs w:val="28"/>
          <w:lang w:eastAsia="x-none" w:bidi="ru-RU"/>
        </w:rPr>
        <w:t xml:space="preserve">Главы Арамильского           городского округа </w:t>
      </w:r>
    </w:p>
    <w:p>
      <w:pPr>
        <w:pStyle w:val="Normal"/>
        <w:widowControl w:val="false"/>
        <w:ind w:left="9356"/>
        <w:rPr>
          <w:rFonts w:ascii="Liberation Serif" w:hAnsi="Liberation Serif" w:cs="Liberation Serif"/>
          <w:sz w:val="28"/>
          <w:szCs w:val="28"/>
          <w:lang w:eastAsia="x-none" w:bidi="ru-RU"/>
        </w:rPr>
      </w:pPr>
      <w:r>
        <w:rPr>
          <w:rFonts w:cs="Liberation Serif" w:ascii="Liberation Serif" w:hAnsi="Liberation Serif"/>
          <w:lang w:eastAsia="x-none" w:bidi="ru-RU"/>
        </w:rPr>
        <w:t xml:space="preserve">                   </w:t>
      </w:r>
      <w:r>
        <w:rPr>
          <w:rFonts w:cs="Liberation Serif" w:ascii="Liberation Serif" w:hAnsi="Liberation Serif"/>
          <w:sz w:val="28"/>
          <w:szCs w:val="28"/>
          <w:lang w:eastAsia="x-none" w:bidi="ru-RU"/>
        </w:rPr>
        <w:t xml:space="preserve">от </w:t>
      </w:r>
      <w:r>
        <w:rPr>
          <w:rFonts w:cs="Liberation Serif" w:ascii="Liberation Serif" w:hAnsi="Liberation Serif"/>
          <w:sz w:val="28"/>
          <w:szCs w:val="28"/>
          <w:lang w:eastAsia="x-none" w:bidi="ru-RU"/>
        </w:rPr>
        <w:t xml:space="preserve">06.02.2025 </w:t>
      </w:r>
      <w:r>
        <w:rPr>
          <w:rFonts w:cs="Liberation Serif" w:ascii="Liberation Serif" w:hAnsi="Liberation Serif"/>
          <w:sz w:val="28"/>
          <w:szCs w:val="28"/>
          <w:lang w:eastAsia="x-none" w:bidi="ru-RU"/>
        </w:rPr>
        <w:t xml:space="preserve">№ </w:t>
      </w:r>
      <w:r>
        <w:rPr>
          <w:rFonts w:cs="Liberation Serif" w:ascii="Liberation Serif" w:hAnsi="Liberation Serif"/>
          <w:sz w:val="28"/>
          <w:szCs w:val="28"/>
          <w:lang w:eastAsia="x-none" w:bidi="ru-RU"/>
        </w:rPr>
        <w:t>24</w:t>
      </w:r>
    </w:p>
    <w:p>
      <w:pPr>
        <w:pStyle w:val="Normal"/>
        <w:widowControl w:val="false"/>
        <w:tabs>
          <w:tab w:val="clear" w:pos="708"/>
          <w:tab w:val="left" w:pos="10490" w:leader="none"/>
        </w:tabs>
        <w:ind w:left="9356"/>
        <w:rPr>
          <w:rFonts w:ascii="Liberation Serif" w:hAnsi="Liberation Serif" w:cs="Liberation Serif"/>
          <w:lang w:eastAsia="x-none" w:bidi="ru-RU"/>
        </w:rPr>
      </w:pPr>
      <w:r>
        <w:rPr>
          <w:rFonts w:cs="Liberation Serif" w:ascii="Liberation Serif" w:hAnsi="Liberation Serif"/>
          <w:lang w:eastAsia="x-none" w:bidi="ru-RU"/>
        </w:rPr>
      </w:r>
    </w:p>
    <w:p>
      <w:pPr>
        <w:pStyle w:val="Normal"/>
        <w:widowControl w:val="false"/>
        <w:tabs>
          <w:tab w:val="clear" w:pos="708"/>
          <w:tab w:val="left" w:pos="10490" w:leader="none"/>
        </w:tabs>
        <w:ind w:left="9356"/>
        <w:rPr>
          <w:rFonts w:ascii="Liberation Serif" w:hAnsi="Liberation Serif" w:cs="Liberation Serif"/>
          <w:lang w:eastAsia="x-none" w:bidi="ru-RU"/>
        </w:rPr>
      </w:pPr>
      <w:r>
        <w:rPr>
          <w:rFonts w:cs="Liberation Serif" w:ascii="Liberation Serif" w:hAnsi="Liberation Serif"/>
          <w:lang w:eastAsia="x-none" w:bidi="ru-RU"/>
        </w:rPr>
      </w:r>
    </w:p>
    <w:p>
      <w:pPr>
        <w:pStyle w:val="Normal"/>
        <w:widowControl w:val="false"/>
        <w:tabs>
          <w:tab w:val="clear" w:pos="708"/>
          <w:tab w:val="left" w:pos="10490" w:leader="none"/>
        </w:tabs>
        <w:ind w:left="9356"/>
        <w:rPr>
          <w:rFonts w:ascii="Liberation Serif" w:hAnsi="Liberation Serif" w:cs="Liberation Serif"/>
          <w:lang w:eastAsia="x-none" w:bidi="ru-RU"/>
        </w:rPr>
      </w:pPr>
      <w:r>
        <w:rPr>
          <w:rFonts w:cs="Liberation Serif" w:ascii="Liberation Serif" w:hAnsi="Liberation Serif"/>
          <w:lang w:eastAsia="x-none" w:bidi="ru-RU"/>
        </w:rPr>
      </w:r>
    </w:p>
    <w:p>
      <w:pPr>
        <w:pStyle w:val="Normal"/>
        <w:widowControl w:val="false"/>
        <w:tabs>
          <w:tab w:val="clear" w:pos="708"/>
          <w:tab w:val="left" w:pos="10490" w:leader="none"/>
        </w:tabs>
        <w:ind w:left="9356"/>
        <w:rPr>
          <w:rFonts w:ascii="Liberation Serif" w:hAnsi="Liberation Serif" w:cs="Liberation Serif"/>
          <w:sz w:val="28"/>
          <w:szCs w:val="28"/>
          <w:lang w:eastAsia="x-none" w:bidi="ru-RU"/>
        </w:rPr>
      </w:pPr>
      <w:r>
        <w:rPr>
          <w:rFonts w:cs="Liberation Serif" w:ascii="Liberation Serif" w:hAnsi="Liberation Serif"/>
          <w:lang w:eastAsia="x-none" w:bidi="ru-RU"/>
        </w:rPr>
        <w:t xml:space="preserve">                  </w:t>
      </w:r>
      <w:r>
        <w:rPr>
          <w:rFonts w:cs="Liberation Serif" w:ascii="Liberation Serif" w:hAnsi="Liberation Serif"/>
          <w:sz w:val="28"/>
          <w:szCs w:val="28"/>
          <w:lang w:eastAsia="x-none" w:bidi="ru-RU"/>
        </w:rPr>
        <w:t>Приложение к постановлению</w:t>
      </w:r>
    </w:p>
    <w:p>
      <w:pPr>
        <w:pStyle w:val="Normal"/>
        <w:widowControl w:val="false"/>
        <w:ind w:hanging="1134" w:left="10490"/>
        <w:rPr>
          <w:rFonts w:ascii="Liberation Serif" w:hAnsi="Liberation Serif" w:cs="Liberation Serif"/>
          <w:sz w:val="28"/>
          <w:szCs w:val="28"/>
          <w:lang w:eastAsia="x-none" w:bidi="ru-RU"/>
        </w:rPr>
      </w:pPr>
      <w:r>
        <w:rPr>
          <w:rFonts w:cs="Liberation Serif" w:ascii="Liberation Serif" w:hAnsi="Liberation Serif"/>
          <w:sz w:val="28"/>
          <w:szCs w:val="28"/>
          <w:lang w:eastAsia="x-none" w:bidi="ru-RU"/>
        </w:rPr>
        <w:t xml:space="preserve">                </w:t>
      </w:r>
      <w:r>
        <w:rPr>
          <w:rFonts w:cs="Liberation Serif" w:ascii="Liberation Serif" w:hAnsi="Liberation Serif"/>
          <w:sz w:val="28"/>
          <w:szCs w:val="28"/>
          <w:lang w:eastAsia="x-none" w:bidi="ru-RU"/>
        </w:rPr>
        <w:t xml:space="preserve">Главы Арамильского           городского округа </w:t>
      </w:r>
    </w:p>
    <w:p>
      <w:pPr>
        <w:pStyle w:val="Normal"/>
        <w:widowControl w:val="false"/>
        <w:ind w:left="9356"/>
        <w:rPr>
          <w:rFonts w:ascii="Liberation Serif" w:hAnsi="Liberation Serif" w:cs="Liberation Serif"/>
          <w:sz w:val="28"/>
          <w:szCs w:val="28"/>
          <w:lang w:eastAsia="x-none" w:bidi="ru-RU"/>
        </w:rPr>
      </w:pPr>
      <w:r>
        <w:rPr>
          <w:rFonts w:cs="Liberation Serif" w:ascii="Liberation Serif" w:hAnsi="Liberation Serif"/>
          <w:lang w:eastAsia="x-none" w:bidi="ru-RU"/>
        </w:rPr>
        <w:t xml:space="preserve">                   </w:t>
      </w:r>
      <w:r>
        <w:rPr>
          <w:rFonts w:cs="Liberation Serif" w:ascii="Liberation Serif" w:hAnsi="Liberation Serif"/>
          <w:sz w:val="28"/>
          <w:szCs w:val="28"/>
          <w:lang w:eastAsia="x-none" w:bidi="ru-RU"/>
        </w:rPr>
        <w:t>от 24.12.2024 № 560</w:t>
      </w:r>
    </w:p>
    <w:p>
      <w:pPr>
        <w:pStyle w:val="Normal"/>
        <w:widowControl w:val="false"/>
        <w:ind w:left="9356"/>
        <w:rPr>
          <w:rFonts w:ascii="Liberation Serif" w:hAnsi="Liberation Serif" w:cs="Liberation Serif"/>
          <w:sz w:val="28"/>
          <w:szCs w:val="28"/>
          <w:lang w:eastAsia="x-none" w:bidi="ru-RU"/>
        </w:rPr>
      </w:pPr>
      <w:bookmarkStart w:id="0" w:name="_Toc227152972"/>
      <w:r>
        <w:rPr>
          <w:rFonts w:cs="Liberation Serif" w:ascii="Liberation Serif" w:hAnsi="Liberation Serif"/>
          <w:sz w:val="28"/>
          <w:szCs w:val="28"/>
          <w:lang w:eastAsia="x-none" w:bidi="ru-RU"/>
        </w:rPr>
        <w:t xml:space="preserve">                     </w:t>
      </w:r>
      <w:bookmarkEnd w:id="0"/>
    </w:p>
    <w:p>
      <w:pPr>
        <w:pStyle w:val="Normal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>ПЛАН</w:t>
      </w:r>
    </w:p>
    <w:p>
      <w:pPr>
        <w:pStyle w:val="Normal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>основных мероприятий по подготовке и проведению</w:t>
      </w:r>
    </w:p>
    <w:p>
      <w:pPr>
        <w:pStyle w:val="Normal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>детской оздоровительной кампании в 2025 году на территории</w:t>
      </w:r>
    </w:p>
    <w:p>
      <w:pPr>
        <w:pStyle w:val="Normal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>Арамильского городского округа</w:t>
      </w:r>
    </w:p>
    <w:p>
      <w:pPr>
        <w:pStyle w:val="Normal"/>
        <w:tabs>
          <w:tab w:val="clear" w:pos="708"/>
          <w:tab w:val="left" w:pos="5805" w:leader="none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tbl>
      <w:tblPr>
        <w:tblW w:w="14884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970"/>
        <w:gridCol w:w="8527"/>
        <w:gridCol w:w="2551"/>
        <w:gridCol w:w="2835"/>
      </w:tblGrid>
      <w:tr>
        <w:trPr>
          <w:tblHeader w:val="true"/>
          <w:cantSplit w:val="true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cs="Liberation Serif" w:ascii="Liberation Serif" w:hAnsi="Liberation Serif"/>
                <w:b/>
              </w:rPr>
              <w:t>Номер</w:t>
              <w:br/>
              <w:t>строки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cs="Liberation Serif" w:ascii="Liberation Serif" w:hAnsi="Liberation Serif"/>
                <w:b/>
              </w:rPr>
              <w:t>Разделы плана (Наименование мероприятий)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cs="Liberation Serif" w:ascii="Liberation Serif" w:hAnsi="Liberation Serif"/>
                <w:b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cs="Liberation Serif" w:ascii="Liberation Serif" w:hAnsi="Liberation Serif"/>
                <w:b/>
              </w:rPr>
              <w:t>Ответственный исполнитель</w:t>
            </w:r>
          </w:p>
        </w:tc>
      </w:tr>
    </w:tbl>
    <w:p>
      <w:pPr>
        <w:pStyle w:val="Normal"/>
        <w:tabs>
          <w:tab w:val="clear" w:pos="708"/>
          <w:tab w:val="left" w:pos="5805" w:leader="none"/>
        </w:tabs>
        <w:rPr>
          <w:rFonts w:ascii="Liberation Serif" w:hAnsi="Liberation Serif" w:cs="Liberation Serif"/>
          <w:b/>
          <w:sz w:val="6"/>
          <w:szCs w:val="6"/>
        </w:rPr>
      </w:pPr>
      <w:r>
        <w:rPr>
          <w:rFonts w:cs="Liberation Serif" w:ascii="Liberation Serif" w:hAnsi="Liberation Serif"/>
          <w:b/>
          <w:sz w:val="6"/>
          <w:szCs w:val="6"/>
        </w:rPr>
      </w:r>
    </w:p>
    <w:tbl>
      <w:tblPr>
        <w:tblW w:w="14889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957"/>
        <w:gridCol w:w="8540"/>
        <w:gridCol w:w="2552"/>
        <w:gridCol w:w="2839"/>
      </w:tblGrid>
      <w:tr>
        <w:trPr>
          <w:tblHeader w:val="true"/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1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3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4</w:t>
            </w:r>
          </w:p>
        </w:tc>
      </w:tr>
      <w:tr>
        <w:trPr>
          <w:trHeight w:val="599" w:hRule="atLeast"/>
          <w:cantSplit w:val="true"/>
        </w:trPr>
        <w:tc>
          <w:tcPr>
            <w:tcW w:w="14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cs="Liberation Serif" w:ascii="Liberation Serif" w:hAnsi="Liberation Serif"/>
                <w:b/>
              </w:rPr>
              <w:t>Мероприятия по созданию нормативно-правовой базы, регламентирующей организацию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cs="Liberation Serif" w:ascii="Liberation Serif" w:hAnsi="Liberation Serif"/>
                <w:b/>
              </w:rPr>
              <w:t xml:space="preserve"> </w:t>
            </w:r>
            <w:r>
              <w:rPr>
                <w:rFonts w:cs="Liberation Serif" w:ascii="Liberation Serif" w:hAnsi="Liberation Serif"/>
                <w:b/>
              </w:rPr>
              <w:t>детской оздоровительной кампании 2025 года</w:t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1.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Утверждение постановления Администрации Арамильского городского округа «О мерах по организации и обеспечению отдыха, оздоровления и занятости детей и подростков, проживающих на территории Арамильского городского округа в 2025 году, включая мероприятия по обеспечению безопасности их жизни и здоровья».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Февраль 2025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(ответственный специалист)</w:t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2.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Заключение Соглашения между Администрацией Арамильского городского округа и Министерством образования и молодёжной политики Свердловской области о предоставлении субсидии из областного бюджета бюджетам муниципальных образований, расположенных на территории Свердловской области, на осуществление в пределах полномочий муниципальных районов, городских округов мероприятий по обеспечению организации отдыха детей в каникулярное время, включая мероприятия по обеспечению безопасности их жизни и здоровья, в 2025 году в Арамильском городском округе.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Февраль 2025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(ответственный специалист)</w:t>
            </w:r>
          </w:p>
        </w:tc>
      </w:tr>
      <w:tr>
        <w:trPr>
          <w:trHeight w:val="1623" w:hRule="atLeast"/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3.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41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Подготовка планов и приказов общеобразовательных организацией для подготовки к открытию лагерей с дневным пребыванием детей при общеобразовательных организациях в рамках летней оздоровительной кампании 2025 года, назначению ответственных лиц за организацию оздоровительной работы в общеобразовательном учреждении, комплексную и пожарную безопасность.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Февраль-Май 2025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Руководители ОУ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(ответственный специалист)</w:t>
            </w:r>
          </w:p>
        </w:tc>
      </w:tr>
      <w:tr>
        <w:trPr>
          <w:trHeight w:val="1623" w:hRule="atLeast"/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4.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41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Паспортизация лагерей и включение оздоровительных лагерей в реестр организаций отдыха и оздоровления детей и подростков Свердловской области.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Февраль-Март 2025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Руководители ОУ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(ответственный специалист)</w:t>
            </w:r>
          </w:p>
        </w:tc>
      </w:tr>
      <w:tr>
        <w:trPr>
          <w:trHeight w:val="780" w:hRule="atLeast"/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5.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80" w:left="-8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Внесение изменений в административный регламент предоставления услуги «Организация отдыха детей в каникулярное время».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По мере необходимости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(ответственный специалист)</w:t>
            </w:r>
          </w:p>
        </w:tc>
      </w:tr>
      <w:tr>
        <w:trPr>
          <w:trHeight w:val="780" w:hRule="atLeast"/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6.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80" w:left="-8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Внесение изменений в целевые показатели в постановление Главы Арамильского городского округа «О мерах по организации и обеспечению отдыха, оздоровления и занятости детей и подростков, проживающих на территории Арамильского городского округа в 2025 году».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По мере необходимости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(ответственный специалист)</w:t>
            </w:r>
          </w:p>
        </w:tc>
      </w:tr>
      <w:tr>
        <w:trPr>
          <w:trHeight w:val="780" w:hRule="atLeast"/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7.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80" w:left="-8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Утверждение перечня организаций, отдыха и оздоровления детей и подростков в Арамильском городском округе в 2025 году.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Февраль 2025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(ответственный специалист)</w:t>
            </w:r>
          </w:p>
        </w:tc>
      </w:tr>
      <w:tr>
        <w:trPr>
          <w:trHeight w:val="780" w:hRule="atLeast"/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8.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80" w:left="-8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Формирование пакета документов по организации летнего трудоустройства несовершеннолетних через «Молодежную биржу труда» при содействии Государственного   казенного учреждения   службы   занятости   населения   Свердловской   области «Сысертский центр   занятости».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Март 2025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МКУ «Управление культуры, спорта и молодежной политики АГО»</w:t>
            </w:r>
          </w:p>
        </w:tc>
      </w:tr>
      <w:tr>
        <w:trPr>
          <w:trHeight w:val="675" w:hRule="atLeast"/>
          <w:cantSplit w:val="true"/>
        </w:trPr>
        <w:tc>
          <w:tcPr>
            <w:tcW w:w="14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  <w:b/>
              </w:rPr>
              <w:t>Мероприятия, связанные с обеспечением безопасности детей</w:t>
              <w:br/>
              <w:t>в организациях отдыха детей и их оздоровления</w:t>
            </w:r>
          </w:p>
        </w:tc>
      </w:tr>
      <w:tr>
        <w:trPr>
          <w:trHeight w:val="1141" w:hRule="atLeast"/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1.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Направление информации о планируемых к открытию лагерей с дневным пребыванием детей при общеобразовательных организациях в МО МВД России «Сысертский».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Февраль 2025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Руководители ОУ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(главный специалист)</w:t>
            </w:r>
          </w:p>
        </w:tc>
      </w:tr>
      <w:tr>
        <w:trPr>
          <w:trHeight w:val="1034" w:hRule="atLeast"/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2.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Направление пакета документов в Территориальный отдел Управления Роспотребнадзора по Свердловской области в Чкаловском районе города Екатеринбурга для получения санитарно-эпидемиологических заключений.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Апрель-Май 2025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Руководители ОУ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(главный специалист)</w:t>
            </w:r>
          </w:p>
        </w:tc>
      </w:tr>
      <w:tr>
        <w:trPr>
          <w:trHeight w:val="1141" w:hRule="atLeast"/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3.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Направление уведомления в Территориальный отдел Управления Роспотребнадзора по Свердловской области в Чкаловском районе города Екатеринбурга об открытии лагерей с дневным пребыванием детей при общеобразовательных организациях Арамильского городского округа.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Май 2025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Руководители ОУ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(главный специалист)</w:t>
            </w:r>
          </w:p>
        </w:tc>
      </w:tr>
      <w:tr>
        <w:trPr>
          <w:trHeight w:val="1141" w:hRule="atLeast"/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4.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3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Обеспечение выполнения санитарных требований постановления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правил пожарной безопасности, правил безопасности перевозок детей, с обеспечением безопасности дорожного движения, антитеррористической защищенности мест массового пребывания людей.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Апрель-Май 2025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Руководители ОУ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ГБУЗ Арамильская ЦБ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ГУ МЧС России по Свердловской области</w:t>
            </w:r>
          </w:p>
        </w:tc>
      </w:tr>
      <w:tr>
        <w:trPr>
          <w:trHeight w:val="1141" w:hRule="atLeast"/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5.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3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Обеспечение своевременного прохождения медицинских осмотров, обследований и гигиенического обучения персонала лагерей с дневным пребыванием детей при общеобразовательных организациях Арамильского городского округа.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Апрель-Май 2025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Руководители ОУ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(главный специалист)</w:t>
            </w:r>
          </w:p>
        </w:tc>
      </w:tr>
      <w:tr>
        <w:trPr>
          <w:trHeight w:val="1141" w:hRule="atLeast"/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6.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3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Проведение санитарно-противоэпидемических (профилактических) мероприятий: акарицидной обработки территории образовательных организаций, организующих летний отдых и оздоровление несовершеннолетних детей.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Май 2025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Руководители ОУ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(главный специалист)</w:t>
            </w:r>
          </w:p>
        </w:tc>
      </w:tr>
      <w:tr>
        <w:trPr>
          <w:trHeight w:val="1141" w:hRule="atLeast"/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7.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3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Приёмка лагерей с дневным пребыванием детей при общеобразовательных организациях.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До 01 июня 2025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Руководители ОУ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(главный специалист)</w:t>
            </w:r>
          </w:p>
        </w:tc>
      </w:tr>
      <w:tr>
        <w:trPr>
          <w:trHeight w:val="1141" w:hRule="atLeast"/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8.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3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Ежедневный контроль работы пищеблока со стороны начальника лагеря с дневным пребыванием детей при общеобразовательных организациях и медицинского работника в рамках реализации совместного приказа Министерства здравоохранения и Министерства общего и профессионального образования Свердловской области «О минимизации рисков инфекционных заболеваний в образовательных (оздоровительных) организациях Свердловской области» № 1325-П/ 292-И от 03.08.17/ 05.09.17г.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Июнь 2025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Руководители ОУ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Начальники летних оздоровительных лагерей с дневным пребыванием детей</w:t>
            </w:r>
          </w:p>
        </w:tc>
      </w:tr>
      <w:tr>
        <w:trPr>
          <w:trHeight w:val="849" w:hRule="atLeast"/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9.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Контроль за организациями выездов организованных групп детей за пределы Арамильского городского округа.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Июнь – Сентябрь 2025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(ответственный специалист)</w:t>
            </w:r>
          </w:p>
        </w:tc>
      </w:tr>
      <w:tr>
        <w:trPr>
          <w:trHeight w:val="1141" w:hRule="atLeast"/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10.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3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Рассмотрение вопросов по организации отдыха и оздоровления, обеспечения безопасности жизни и здоровья детей в летний период 2025 года на областном родительском собрании, общешкольном и классных родительских собраниях.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Июнь – Сентябрь 2025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(главный специалист)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Представитель ГУ МЧС России по Свердловской области                              (по согласованию)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МКУ «Управление культуры, спорта и молодежной политики АГО»</w:t>
            </w:r>
          </w:p>
        </w:tc>
      </w:tr>
      <w:tr>
        <w:trPr>
          <w:trHeight w:val="1141" w:hRule="atLeast"/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11.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Информирование детей и родительской общественности по предупреждению несчастных случаев на воде с детьми, и по вопросам пожарной безопасности и безопасности на водных объектах.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Июнь – Сентябрь 2025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ГУ МЧС России по Свердловской области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(главный специалист)</w:t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12.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Проведение ремонтных работ в лагерях с дневным пребыванием детей. Приведение зданий и территории организаций отдыха детей в соответствии с требованиями санитарно-эпидемиологических правил и нормативов, правил пожарной безопасности, комплексной безопасности.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По мере необходимости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Руководители ОУ</w:t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13.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Определение транспортной схемы доставки в организации отдыха и оздоровления детей.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Февраль-Май 2025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(главный специалист)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МКУ «УЗ и АТ Администрации АГО»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Руководители ОУ</w:t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14.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Осуществление мероприятий по профилактике безнадзорности и правонарушений несовершеннолетних в период каникул в рамках проведения профилактической операции «Подросток».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в период оздоровительной кампании 2025 года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(ответственный специалист)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МО МВД России «Сысертский»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ТКДНиЗП по Сысертскому району и УСП № 25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(по согласованию)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МКУ «Управление культуры, спорта и молодежной политики АГО»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Руководители ОУ</w:t>
            </w:r>
          </w:p>
        </w:tc>
      </w:tr>
      <w:tr>
        <w:trPr>
          <w:cantSplit w:val="true"/>
        </w:trPr>
        <w:tc>
          <w:tcPr>
            <w:tcW w:w="14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12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cs="Liberation Serif" w:ascii="Liberation Serif" w:hAnsi="Liberation Serif"/>
                <w:b/>
              </w:rPr>
            </w:r>
          </w:p>
          <w:p>
            <w:pPr>
              <w:pStyle w:val="Normal"/>
              <w:ind w:right="-112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cs="Liberation Serif" w:ascii="Liberation Serif" w:hAnsi="Liberation Serif"/>
                <w:b/>
              </w:rPr>
              <w:t>Организационно-управленческие мероприятия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1.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Проведение заседания межведомственной оздоровительной комиссии по вопросам планирования и организации летней оздоровительной кампании на территории Арамильского городского округа в 2025 году.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В течение года, но не реже 1 раза в квартал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Администрация Арамильского городского округа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(ответственный специалист)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Руководители ОУ</w:t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2.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Проведение информационной кампании по информированию населения Арамильского городского округа о запланированных мероприятиях по отдыху и оздоровлению детей в летний период в 2025 году.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Март-Август 2025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Руководители ОУ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(ответственный специалист)</w:t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3.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Подготовка информационных материалов для СМИ, официального сайта Отдела образования Арамильского городского округа, официальных сайтов образовательных организаций по организации отдыха, оздоровления, занятости детей и порядка предоставления путёвок в летний период 2025 года.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Март-Август 2025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(ответственный специалист)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Руководители ОУ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4.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Прием заявлений на предоставление путевок в организации отдыха и оздоровления детей.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Март-Ноябрь 2025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Руководители ОУ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(ответственный специалист)</w:t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5.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Создание условий для регистрации заявлений и предоставления прилагаемых документов в электронном виде на едином портале государственных услуг https://www.gosuslugi.ru/.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Март-Ноябрь 2025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(ответственный специалист)</w:t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6.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Проведение организационных совещаний для руководителей образовательных организаций по вопросам подготовки и проведения летней оздоровительной кампании 2025 года.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Март-Май 2025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Руководители ОУ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(ответственный специалист)</w:t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7.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Организация выездных проверок в образовательные организации по подготовке и проведению летней оздоровительной кампании, организации питания в лагерях с дневным пребыванием детей при образовательных организациях.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Июнь 2025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Руководители ОУ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(главный специалист)</w:t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8.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Осуществление закупки услуг по организации отдыха и оздоровления детей (приобретение путевок в соответствии с действующим с законодательством Российской Федерации).</w:t>
            </w:r>
          </w:p>
          <w:p>
            <w:pPr>
              <w:pStyle w:val="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В течение года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Руководители ОУ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(ответственный специалист)</w:t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9.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Своевременное проведение закупок на поставку пищевых продуктов и организацию питания в лагере с дневным пребыванием детей.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Март-Август 2025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Руководители ОУ</w:t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10.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Проведение анкетирования обучающихся по итогам оздоровительной смены в лагере с дневным пребыванием детей при образовательных организациях.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Июль 2025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Руководители ОУ</w:t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11.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Предоставление отчетов о мероприятиях по организации летнего отдыха и оздоровления детей в Арамильском городском округе в 2025 году.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В течение года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(ответственный специалист)</w:t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12.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Подготовка отчетов о достижении целевых показателей охвата отдыхом детей в каникулярное время в Министерство образования и молодежной политики Свердловской области, Региональный центр координации деятельности по организации отдыха и оздоровления детей.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Ежемесячно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(ответственный специалист)</w:t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13.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Организация досуговых мероприятий в лагерях с дневным пребыванием детей.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в период работы лагерей дневного пребывания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Начальник лагеря</w:t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14.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Проведение проверок готовности спортивных и игровых сооружений в лагерях с дневным пребыванием детей на территории Арамильского городского округа.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перед началом проведения летней оздоровительной кампании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МКУ «Управление культуры, спорта и молодежной политики АГО»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Руководители ОУ</w:t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15.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Разработка и согласование программ работы лагерей дневного пребывания детей при общеобразовательных организациях в период оздоровительной кампании в 2025 году, а также программы профилактической работы на летний период по каждому несовершеннолетнему, состоящему на учете в ПДН, ТКДН и ЗП по Арамильского городского округа.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перед началом проведения оздоровительной кампании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Руководители ОУ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(ответственный специалист)</w:t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16.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12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Подготовка педагогических кадров и вожатых для организаций отдыха детей и их оздоровления. Повышение квалификации педагогических кадров и вожатых.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Февраль-Май 2025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Руководители ОУ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(ответственный специалист)</w:t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17.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12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Организация собрания родителей несовершеннолетних, участвующих в проекте «Поезд здоровья», выезжающих на Черноморское побережье.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Июнь 2025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(ответственный специалист)</w:t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18.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12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Организация заездов и выездов в учреждения отдыха и оздоровления, контроль отправления и возвращения детей из учреждений отдыха и оздоровления.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в период оздоровительной кампании 2025 года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(ответственный специалист)</w:t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19.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Мониторинг качества и доступности муниципальной услуги по организации летнего отдыха детей и подростков в каникулярное время, (проведение ежегодных выборочных опросов среди получателей услуг).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в период оздоровительной кампании 2025 года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(ответственный специалист)</w:t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20.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Взаимодействие с отделом ГБУ СО МФЦ в городе Арамиль в рамках реализации административного регламента предоставления муниципальной услуги «Организация отдыха детей в каникулярное время», предоставление путевок в организации отдыха детей и их оздоровления в учебное время (за исключением детей-сирот и детей, оставшихся без попечения родителей, детей, находящихся в трудной жизненной ситуации)».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В течение года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(ответственный специалист)</w:t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21.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Обеспечение работы «горячей линии» по вопросам организации летней оздоровительной кампании на территории Арамильского городского округа.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в период оздоровительной кампании 2025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(ответственный специалист)</w:t>
            </w:r>
          </w:p>
        </w:tc>
      </w:tr>
      <w:tr>
        <w:trPr>
          <w:cantSplit w:val="true"/>
        </w:trPr>
        <w:tc>
          <w:tcPr>
            <w:tcW w:w="14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cs="Liberation Serif" w:ascii="Liberation Serif" w:hAnsi="Liberation Serif"/>
                <w:b/>
                <w:bCs/>
              </w:rPr>
              <w:t>Мероприятия по развитию детей, раскрытию их творческого</w:t>
            </w:r>
          </w:p>
          <w:p>
            <w:pPr>
              <w:pStyle w:val="Normal"/>
              <w:ind w:firstLine="209" w:right="-108"/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cs="Liberation Serif" w:ascii="Liberation Serif" w:hAnsi="Liberation Serif"/>
                <w:b/>
                <w:bCs/>
              </w:rPr>
              <w:t>и духовного потенциала</w:t>
            </w:r>
          </w:p>
        </w:tc>
      </w:tr>
      <w:tr>
        <w:trPr>
          <w:trHeight w:val="793" w:hRule="atLeast"/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1.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Согласование планов по организации культурно-массовых и спортивных мероприятий для несовершеннолетних в период летней оздоровительной кампании.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В течение года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МКУ «Управление культуры, спорта и молодежной политики АГО»</w:t>
            </w:r>
          </w:p>
        </w:tc>
      </w:tr>
      <w:tr>
        <w:trPr>
          <w:trHeight w:val="961" w:hRule="atLeast"/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2.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Организация посещения музеев, нацеленных на изучение и сохранение традиций народного творчества, народных ремёсел, нематериального историко-культурного наследия.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Июнь 2025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Руководители ОУ</w:t>
            </w:r>
          </w:p>
        </w:tc>
      </w:tr>
      <w:tr>
        <w:trPr>
          <w:trHeight w:val="961" w:hRule="atLeast"/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3.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Участие в акциях, проектах, в мероприятиях Российского Движения детей и молодежи «Движение первых» направленных на творческое развитие детей, популяризацию здорового образа жизни и спорта, выбор будущей профессии.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Июнь 2025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Руководители ОУ</w:t>
            </w:r>
          </w:p>
          <w:p>
            <w:pPr>
              <w:pStyle w:val="Normal"/>
              <w:ind w:righ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ind w:righ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Советники директоров по воспитанию и взаимодействию с детскими общественными объединениями</w:t>
            </w:r>
          </w:p>
          <w:p>
            <w:pPr>
              <w:pStyle w:val="Normal"/>
              <w:ind w:righ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</w:tr>
      <w:tr>
        <w:trPr>
          <w:trHeight w:val="779" w:hRule="atLeast"/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4.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Привлечение лагерей дневного пребывания, к участию во всероссийских и международных конкурсах 2025 года:</w:t>
            </w:r>
          </w:p>
          <w:p>
            <w:pPr>
              <w:pStyle w:val="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- Международный конкурс детского рисунка к Дню защиты детей «Кораблик детства»;</w:t>
            </w:r>
          </w:p>
          <w:p>
            <w:pPr>
              <w:pStyle w:val="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- Всероссийский конкурс «Мы за здоровый образ жизни»;</w:t>
            </w:r>
          </w:p>
          <w:p>
            <w:pPr>
              <w:pStyle w:val="BodyTextFirstIndent"/>
              <w:ind w:hanging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- Всероссийский конкурс «Памятью героев жива Россия»;</w:t>
            </w:r>
          </w:p>
          <w:p>
            <w:pPr>
              <w:pStyle w:val="BodyTextFirstIndent"/>
              <w:ind w:hanging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- Всероссийский детско-юношеский конкурс-фестиваль выразительного чтения и декламации «Виртуоз художественного слова»;</w:t>
            </w:r>
          </w:p>
          <w:p>
            <w:pPr>
              <w:pStyle w:val="BodyTextFirstIndent"/>
              <w:ind w:hanging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- Всероссийский детско-юношеский конкурс-фестиваль актерского мастерства «Актерский талант»;</w:t>
            </w:r>
          </w:p>
          <w:p>
            <w:pPr>
              <w:pStyle w:val="BodyTextFirstIndent"/>
              <w:ind w:hanging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- Всероссийский детско-юношеский творческий конкурс  «Сплочение и единство народов России»;</w:t>
            </w:r>
          </w:p>
          <w:p>
            <w:pPr>
              <w:pStyle w:val="BodyTextFirstIndent"/>
              <w:ind w:hanging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- Всероссийский творческий конкурс «Папа, мама,Я — наша дружная семья»;</w:t>
            </w:r>
          </w:p>
          <w:p>
            <w:pPr>
              <w:pStyle w:val="BodyTextFirstIndent"/>
              <w:ind w:hanging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- Всероссийский творческий конкурс «Правила дорожного движения глазами детей»;</w:t>
            </w:r>
          </w:p>
          <w:p>
            <w:pPr>
              <w:pStyle w:val="BodyTextFirstIndent"/>
              <w:ind w:hanging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- Всероссийский творческий конкурс «Пейзажи Родины моей»;</w:t>
            </w:r>
          </w:p>
          <w:p>
            <w:pPr>
              <w:pStyle w:val="BodyTextFirstIndent"/>
              <w:ind w:hanging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- Всероссийский творческий конкурс «Открытка своими руками»;</w:t>
            </w:r>
          </w:p>
          <w:p>
            <w:pPr>
              <w:pStyle w:val="BodyTextFirstIndent"/>
              <w:ind w:hanging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- Всероссийский творческий конкурс «Мой домашний питомец»;</w:t>
            </w:r>
          </w:p>
          <w:p>
            <w:pPr>
              <w:pStyle w:val="BodyTextFirstIndent"/>
              <w:ind w:hanging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- Всероссийский творческий конкурс «Мои лучшие каникулы.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Июнь 2025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Руководители ОУ</w:t>
            </w:r>
          </w:p>
        </w:tc>
      </w:tr>
      <w:tr>
        <w:trPr>
          <w:trHeight w:val="772" w:hRule="atLeast"/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5.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Привлечение в оздоровление одаренных детей, состоящих на различных видах учета, находящихся в трудной жизненной ситуации, детей-инвалидов и детей с ОВЗ.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Февраль-Май 2025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(ответственный специалист)</w:t>
            </w:r>
          </w:p>
        </w:tc>
      </w:tr>
      <w:tr>
        <w:trPr>
          <w:trHeight w:val="2055" w:hRule="atLeast"/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6.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Формирование профильных отрядов детей, с привлечением детей состоящих на различных видах учета, находящихся в трудной жизненной ситуации, детей-инвалидов и детей с ОВЗ.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Февраль-Май 2025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Отдел образования (ответственный специалист)</w:t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7.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Обеспечение мероприятий по туристко-краеведческой деятельности (походы, экскурсии, туристические слеты) и т.п. в системе отдыха и оздоровления детей и подростков.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cs="Liberation Serif" w:ascii="Liberation Serif" w:hAnsi="Liberation Serif"/>
                <w:bCs/>
              </w:rPr>
              <w:t>В течение года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Руководители ОУ</w:t>
            </w:r>
          </w:p>
        </w:tc>
      </w:tr>
      <w:tr>
        <w:trPr>
          <w:cantSplit w:val="true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8.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Организация досуговых и спортивных мероприятий для несовершеннолетних, посвященных 80-й годовщине Победы в Великой Отечественной Войне 1941-1945 годов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cs="Liberation Serif" w:ascii="Liberation Serif" w:hAnsi="Liberation Serif"/>
              </w:rPr>
              <w:t>в период летней оздоровительной кампании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Учреждения культуры, спорта и молодежной политики АГО</w:t>
            </w:r>
          </w:p>
        </w:tc>
      </w:tr>
    </w:tbl>
    <w:p>
      <w:pPr>
        <w:pStyle w:val="Normal"/>
        <w:ind w:firstLine="709"/>
        <w:jc w:val="both"/>
        <w:rPr>
          <w:rFonts w:ascii="Liberation Serif" w:hAnsi="Liberation Serif" w:cs="Liberation Serif"/>
          <w:spacing w:val="-2"/>
        </w:rPr>
      </w:pPr>
      <w:r>
        <w:rPr>
          <w:rFonts w:cs="Liberation Serif" w:ascii="Liberation Serif" w:hAnsi="Liberation Serif"/>
          <w:spacing w:val="-2"/>
        </w:rPr>
      </w:r>
    </w:p>
    <w:p>
      <w:pPr>
        <w:pStyle w:val="Normal"/>
        <w:jc w:val="both"/>
        <w:rPr>
          <w:rFonts w:ascii="Liberation Serif" w:hAnsi="Liberation Serif" w:cs="Liberation Serif"/>
          <w:spacing w:val="-2"/>
        </w:rPr>
      </w:pPr>
      <w:r>
        <w:rPr>
          <w:rFonts w:cs="Liberation Serif" w:ascii="Liberation Serif" w:hAnsi="Liberation Serif"/>
          <w:spacing w:val="-2"/>
        </w:rPr>
      </w:r>
    </w:p>
    <w:sectPr>
      <w:headerReference w:type="default" r:id="rId2"/>
      <w:headerReference w:type="first" r:id="rId3"/>
      <w:type w:val="nextPage"/>
      <w:pgSz w:orient="landscape" w:w="16838" w:h="11906"/>
      <w:pgMar w:left="1418" w:right="816" w:gutter="0" w:header="709" w:top="902" w:footer="0" w:bottom="851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851224378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10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2466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e24661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Знак"/>
    <w:link w:val="PlainText"/>
    <w:qFormat/>
    <w:rsid w:val="0005581b"/>
    <w:rPr>
      <w:rFonts w:ascii="Courier New" w:hAnsi="Courier New"/>
    </w:rPr>
  </w:style>
  <w:style w:type="character" w:styleId="Pagenumber">
    <w:name w:val="page number"/>
    <w:basedOn w:val="DefaultParagraphFont"/>
    <w:qFormat/>
    <w:rsid w:val="00fd5fe8"/>
    <w:rPr/>
  </w:style>
  <w:style w:type="character" w:styleId="Defaultdocbaseattributestylewithoutnowrap1" w:customStyle="1">
    <w:name w:val="defaultdocbaseattributestylewithoutnowrap1"/>
    <w:basedOn w:val="DefaultParagraphFont"/>
    <w:qFormat/>
    <w:rsid w:val="00e54cec"/>
    <w:rPr>
      <w:rFonts w:ascii="Tahoma" w:hAnsi="Tahoma" w:cs="Tahoma"/>
      <w:sz w:val="18"/>
      <w:szCs w:val="18"/>
    </w:rPr>
  </w:style>
  <w:style w:type="character" w:styleId="Style14" w:customStyle="1">
    <w:name w:val="Нижний колонтитул Знак"/>
    <w:basedOn w:val="DefaultParagraphFont"/>
    <w:qFormat/>
    <w:rsid w:val="00de7f8b"/>
    <w:rPr>
      <w:sz w:val="24"/>
      <w:szCs w:val="24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1472f1"/>
    <w:rPr>
      <w:sz w:val="24"/>
      <w:szCs w:val="24"/>
    </w:rPr>
  </w:style>
  <w:style w:type="character" w:styleId="Hyperlink">
    <w:name w:val="Hyperlink"/>
    <w:basedOn w:val="DefaultParagraphFont"/>
    <w:unhideWhenUsed/>
    <w:rsid w:val="00330228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3786e"/>
    <w:rPr>
      <w:color w:val="605E5C"/>
      <w:shd w:fill="E1DFDD" w:val="clear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semiHidden/>
    <w:qFormat/>
    <w:rsid w:val="002d779e"/>
    <w:pPr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Style13"/>
    <w:qFormat/>
    <w:rsid w:val="0005581b"/>
    <w:pPr/>
    <w:rPr>
      <w:rFonts w:ascii="Courier New" w:hAnsi="Courier New"/>
      <w:sz w:val="20"/>
      <w:szCs w:val="20"/>
    </w:rPr>
  </w:style>
  <w:style w:type="paragraph" w:styleId="Style18" w:customStyle="1">
    <w:name w:val="Знак"/>
    <w:basedOn w:val="Normal"/>
    <w:qFormat/>
    <w:rsid w:val="00fd5fe8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Style19" w:customStyle="1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rsid w:val="00fd5fe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4"/>
    <w:rsid w:val="00de7f8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FirstIndent">
    <w:name w:val="Body Text First Indent"/>
    <w:basedOn w:val="Normal"/>
    <w:pPr>
      <w:ind w:firstLine="709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rsid w:val="00fd5fe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4A87C-9F32-49EF-9777-7F785A8E6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Application>LibreOffice/7.6.7.2$Linux_X86_64 LibreOffice_project/60$Build-2</Application>
  <AppVersion>15.0000</AppVersion>
  <Pages>10</Pages>
  <Words>1892</Words>
  <Characters>14082</Characters>
  <CharactersWithSpaces>15897</CharactersWithSpaces>
  <Paragraphs>276</Paragraphs>
  <Company>moso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2023-11-21T06:47:00Z</dcterms:created>
  <dc:creator>user</dc:creator>
  <dc:description/>
  <dc:language>ru-RU</dc:language>
  <cp:lastModifiedBy/>
  <cp:lastPrinted>2022-12-28T05:06:00Z</cp:lastPrinted>
  <dcterms:modified xsi:type="dcterms:W3CDTF">2025-02-07T14:52:38Z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