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1654" w14:textId="77777777" w:rsidR="00364FD8" w:rsidRPr="00364FD8" w:rsidRDefault="006F5477" w:rsidP="00364FD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471AA" w:rsidRPr="00364FD8">
        <w:rPr>
          <w:rFonts w:ascii="Times New Roman" w:eastAsia="Calibri" w:hAnsi="Times New Roman" w:cs="Times New Roman"/>
          <w:sz w:val="28"/>
          <w:szCs w:val="28"/>
        </w:rPr>
        <w:t>1</w:t>
      </w:r>
      <w:r w:rsidR="00364FD8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22" w:rsidRPr="00364FD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14:paraId="0B90DE1A" w14:textId="67A489A0" w:rsidR="00E92322" w:rsidRPr="00364FD8" w:rsidRDefault="00364FD8" w:rsidP="00364FD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E92322" w:rsidRPr="00364FD8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</w:p>
    <w:p w14:paraId="4FA534BB" w14:textId="1090F4DC" w:rsidR="00A42312" w:rsidRPr="00364FD8" w:rsidRDefault="00A42312" w:rsidP="00364FD8">
      <w:pPr>
        <w:widowControl w:val="0"/>
        <w:autoSpaceDE w:val="0"/>
        <w:autoSpaceDN w:val="0"/>
        <w:ind w:left="6237"/>
        <w:rPr>
          <w:rFonts w:ascii="Times New Roman" w:hAnsi="Times New Roman" w:cs="Times New Roman"/>
          <w:sz w:val="28"/>
          <w:szCs w:val="28"/>
        </w:rPr>
      </w:pPr>
      <w:r w:rsidRPr="00364FD8">
        <w:rPr>
          <w:rFonts w:ascii="Times New Roman" w:hAnsi="Times New Roman" w:cs="Times New Roman"/>
          <w:sz w:val="28"/>
          <w:szCs w:val="28"/>
        </w:rPr>
        <w:t xml:space="preserve">№ </w:t>
      </w:r>
      <w:r w:rsidR="0016603C" w:rsidRPr="00364FD8">
        <w:rPr>
          <w:rFonts w:ascii="Times New Roman" w:hAnsi="Times New Roman" w:cs="Times New Roman"/>
          <w:sz w:val="28"/>
          <w:szCs w:val="28"/>
        </w:rPr>
        <w:t>176</w:t>
      </w:r>
      <w:r w:rsidRPr="00364FD8">
        <w:rPr>
          <w:rFonts w:ascii="Times New Roman" w:hAnsi="Times New Roman" w:cs="Times New Roman"/>
          <w:sz w:val="28"/>
          <w:szCs w:val="28"/>
        </w:rPr>
        <w:t xml:space="preserve"> от </w:t>
      </w:r>
      <w:r w:rsidR="007F05AC">
        <w:rPr>
          <w:rFonts w:ascii="Times New Roman" w:hAnsi="Times New Roman" w:cs="Times New Roman"/>
          <w:sz w:val="28"/>
          <w:szCs w:val="28"/>
        </w:rPr>
        <w:t>22</w:t>
      </w:r>
      <w:r w:rsidR="0016603C" w:rsidRPr="00364FD8">
        <w:rPr>
          <w:rFonts w:ascii="Times New Roman" w:hAnsi="Times New Roman" w:cs="Times New Roman"/>
          <w:sz w:val="28"/>
          <w:szCs w:val="28"/>
        </w:rPr>
        <w:t>.1</w:t>
      </w:r>
      <w:r w:rsidR="007F05AC">
        <w:rPr>
          <w:rFonts w:ascii="Times New Roman" w:hAnsi="Times New Roman" w:cs="Times New Roman"/>
          <w:sz w:val="28"/>
          <w:szCs w:val="28"/>
        </w:rPr>
        <w:t>1</w:t>
      </w:r>
      <w:r w:rsidR="0016603C" w:rsidRPr="00364FD8">
        <w:rPr>
          <w:rFonts w:ascii="Times New Roman" w:hAnsi="Times New Roman" w:cs="Times New Roman"/>
          <w:sz w:val="28"/>
          <w:szCs w:val="28"/>
        </w:rPr>
        <w:t>.</w:t>
      </w:r>
      <w:r w:rsidRPr="00364FD8">
        <w:rPr>
          <w:rFonts w:ascii="Times New Roman" w:hAnsi="Times New Roman" w:cs="Times New Roman"/>
          <w:sz w:val="28"/>
          <w:szCs w:val="28"/>
        </w:rPr>
        <w:t>202</w:t>
      </w:r>
      <w:r w:rsidR="007F05AC">
        <w:rPr>
          <w:rFonts w:ascii="Times New Roman" w:hAnsi="Times New Roman" w:cs="Times New Roman"/>
          <w:sz w:val="28"/>
          <w:szCs w:val="28"/>
        </w:rPr>
        <w:t>2</w:t>
      </w:r>
    </w:p>
    <w:p w14:paraId="0FE4C6FF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B2EF0A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893AA3" w14:textId="77777777" w:rsidR="004D00B9" w:rsidRPr="00364FD8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109B3731" w14:textId="77777777" w:rsidR="00F8544B" w:rsidRPr="00364FD8" w:rsidRDefault="0066777A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>Научно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-практической конференции</w:t>
      </w:r>
    </w:p>
    <w:p w14:paraId="2DA0FA37" w14:textId="77777777" w:rsidR="006F5477" w:rsidRPr="00364FD8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обучающихся общеобразовательных организаций</w:t>
      </w:r>
    </w:p>
    <w:p w14:paraId="13ABD84A" w14:textId="77777777" w:rsidR="00F8544B" w:rsidRPr="00364FD8" w:rsidRDefault="006F5477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Арамильского городского округа</w:t>
      </w:r>
    </w:p>
    <w:p w14:paraId="42954D39" w14:textId="4F604F52" w:rsidR="00F8544B" w:rsidRPr="00364FD8" w:rsidRDefault="002920C2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в 202</w:t>
      </w:r>
      <w:r w:rsidR="00971883">
        <w:rPr>
          <w:rFonts w:ascii="Times New Roman" w:eastAsia="Calibri" w:hAnsi="Times New Roman" w:cs="Times New Roman"/>
          <w:sz w:val="28"/>
          <w:szCs w:val="28"/>
        </w:rPr>
        <w:t>2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>-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20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971883">
        <w:rPr>
          <w:rFonts w:ascii="Times New Roman" w:eastAsia="Calibri" w:hAnsi="Times New Roman" w:cs="Times New Roman"/>
          <w:sz w:val="28"/>
          <w:szCs w:val="28"/>
        </w:rPr>
        <w:t>3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14:paraId="74C06257" w14:textId="77777777" w:rsidR="00F8544B" w:rsidRPr="00364FD8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3898D42" w14:textId="77777777" w:rsidR="00F8544B" w:rsidRPr="00364FD8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255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Общие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положения</w:t>
      </w:r>
    </w:p>
    <w:p w14:paraId="1EFCD4F3" w14:textId="77777777" w:rsidR="00C91E79" w:rsidRPr="00364FD8" w:rsidRDefault="00C91E79" w:rsidP="00C91E79">
      <w:pPr>
        <w:pStyle w:val="a9"/>
        <w:widowControl w:val="0"/>
        <w:tabs>
          <w:tab w:val="left" w:pos="255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823C0D" w14:textId="1F4B717C" w:rsidR="00F8544B" w:rsidRPr="00364FD8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организации</w:t>
      </w:r>
      <w:r w:rsidRPr="00364FD8">
        <w:rPr>
          <w:rFonts w:ascii="Times New Roman" w:eastAsia="Calibri" w:hAnsi="Times New Roman" w:cs="Times New Roman"/>
          <w:sz w:val="28"/>
          <w:szCs w:val="28"/>
        </w:rPr>
        <w:br/>
        <w:t xml:space="preserve">и проведения 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научно-практической конференции обучающихся общеобразовательных организаций </w:t>
      </w:r>
      <w:r w:rsidR="006F5477"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Арамильского городского округа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(далее – Конференция) в </w:t>
      </w:r>
      <w:r w:rsidR="001D6372" w:rsidRPr="00364FD8">
        <w:rPr>
          <w:rFonts w:ascii="Times New Roman" w:eastAsia="Calibri" w:hAnsi="Times New Roman" w:cs="Times New Roman"/>
          <w:sz w:val="28"/>
          <w:szCs w:val="28"/>
        </w:rPr>
        <w:t>202</w:t>
      </w:r>
      <w:r w:rsidR="00971883">
        <w:rPr>
          <w:rFonts w:ascii="Times New Roman" w:eastAsia="Calibri" w:hAnsi="Times New Roman" w:cs="Times New Roman"/>
          <w:sz w:val="28"/>
          <w:szCs w:val="28"/>
        </w:rPr>
        <w:t>2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>-202</w:t>
      </w:r>
      <w:r w:rsidR="00971883">
        <w:rPr>
          <w:rFonts w:ascii="Times New Roman" w:eastAsia="Calibri" w:hAnsi="Times New Roman" w:cs="Times New Roman"/>
          <w:sz w:val="28"/>
          <w:szCs w:val="28"/>
        </w:rPr>
        <w:t>3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учебном году, ее организационное, методическое и финансовое обеспечение, порядок участия в Конференции и определения победителей и призеров.</w:t>
      </w:r>
    </w:p>
    <w:p w14:paraId="7346AD64" w14:textId="2C4D6316" w:rsidR="00F8544B" w:rsidRPr="00364FD8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Учредителем 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Конференции является 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>Отдел образования Арамильского городского округа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91E79" w:rsidRPr="00364FD8">
        <w:rPr>
          <w:rFonts w:ascii="Times New Roman" w:eastAsia="Calibri" w:hAnsi="Times New Roman" w:cs="Times New Roman"/>
          <w:sz w:val="28"/>
          <w:szCs w:val="28"/>
        </w:rPr>
        <w:t>д</w:t>
      </w:r>
      <w:r w:rsidR="00851C54" w:rsidRPr="00364FD8">
        <w:rPr>
          <w:rFonts w:ascii="Times New Roman" w:eastAsia="Calibri" w:hAnsi="Times New Roman" w:cs="Times New Roman"/>
          <w:sz w:val="28"/>
          <w:szCs w:val="28"/>
        </w:rPr>
        <w:t>алее Отдел образования)</w:t>
      </w:r>
      <w:r w:rsidR="009718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76BA07" w14:textId="77777777" w:rsidR="00F8544B" w:rsidRPr="00364FD8" w:rsidRDefault="004D00B9" w:rsidP="004D00B9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Координатором и организатором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477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Конференции явля</w:t>
      </w:r>
      <w:r w:rsidR="00851C54" w:rsidRPr="00364FD8">
        <w:rPr>
          <w:rFonts w:ascii="Times New Roman" w:eastAsia="Calibri" w:hAnsi="Times New Roman" w:cs="Times New Roman"/>
          <w:sz w:val="28"/>
          <w:szCs w:val="28"/>
        </w:rPr>
        <w:t>е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D6372" w:rsidRPr="00364FD8">
        <w:rPr>
          <w:rFonts w:ascii="Times New Roman" w:eastAsia="Calibri" w:hAnsi="Times New Roman" w:cs="Times New Roman"/>
          <w:sz w:val="28"/>
          <w:szCs w:val="28"/>
        </w:rPr>
        <w:t>МБУ</w:t>
      </w:r>
      <w:r w:rsidR="00851C54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90456912"/>
      <w:r w:rsidR="00851C54" w:rsidRPr="00364FD8">
        <w:rPr>
          <w:rFonts w:ascii="Times New Roman" w:eastAsia="Calibri" w:hAnsi="Times New Roman" w:cs="Times New Roman"/>
          <w:sz w:val="28"/>
          <w:szCs w:val="28"/>
        </w:rPr>
        <w:t xml:space="preserve">«Организационно- методический центр» Арамильского городского округа (далее </w:t>
      </w:r>
      <w:bookmarkStart w:id="1" w:name="_Hlk90456997"/>
      <w:r w:rsidR="001D6372" w:rsidRPr="00364FD8">
        <w:rPr>
          <w:rFonts w:ascii="Times New Roman" w:eastAsia="Calibri" w:hAnsi="Times New Roman" w:cs="Times New Roman"/>
          <w:sz w:val="28"/>
          <w:szCs w:val="28"/>
        </w:rPr>
        <w:t>МБУ</w:t>
      </w:r>
      <w:r w:rsidR="00851C54" w:rsidRPr="00364FD8">
        <w:rPr>
          <w:rFonts w:ascii="Times New Roman" w:eastAsia="Calibri" w:hAnsi="Times New Roman" w:cs="Times New Roman"/>
          <w:sz w:val="28"/>
          <w:szCs w:val="28"/>
        </w:rPr>
        <w:t xml:space="preserve"> ОМЦ</w:t>
      </w:r>
      <w:bookmarkEnd w:id="1"/>
      <w:r w:rsidR="00851C54" w:rsidRPr="00364FD8">
        <w:rPr>
          <w:rFonts w:ascii="Times New Roman" w:eastAsia="Calibri" w:hAnsi="Times New Roman" w:cs="Times New Roman"/>
          <w:sz w:val="28"/>
          <w:szCs w:val="28"/>
        </w:rPr>
        <w:t>)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ACBA38A" w14:textId="0DB90E72" w:rsidR="00F8544B" w:rsidRPr="00364FD8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Организация и проведение Конференции регламентируются Федеральным законом «Об образов</w:t>
      </w:r>
      <w:r w:rsidR="008C78DC" w:rsidRPr="00364FD8">
        <w:rPr>
          <w:rFonts w:ascii="Times New Roman" w:eastAsia="Calibri" w:hAnsi="Times New Roman" w:cs="Times New Roman"/>
          <w:sz w:val="28"/>
          <w:szCs w:val="28"/>
        </w:rPr>
        <w:t xml:space="preserve">ании в Российской Федерации» от </w:t>
      </w:r>
      <w:r w:rsidRPr="00364FD8">
        <w:rPr>
          <w:rFonts w:ascii="Times New Roman" w:eastAsia="Calibri" w:hAnsi="Times New Roman" w:cs="Times New Roman"/>
          <w:sz w:val="28"/>
          <w:szCs w:val="28"/>
        </w:rPr>
        <w:t>29</w:t>
      </w:r>
      <w:r w:rsidR="008C78DC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декабря 2012 года № 273-ФЗ, Положением о научно-практической конференции обучающихся Свердловской области от </w:t>
      </w:r>
      <w:r w:rsidR="00D737ED" w:rsidRPr="00364FD8">
        <w:rPr>
          <w:rFonts w:ascii="Times New Roman" w:eastAsia="Calibri" w:hAnsi="Times New Roman" w:cs="Times New Roman"/>
          <w:sz w:val="28"/>
          <w:szCs w:val="28"/>
        </w:rPr>
        <w:t>30 января 2020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года, нормативными документами Министерства образования </w:t>
      </w:r>
      <w:r w:rsidR="002471AA" w:rsidRPr="00364FD8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Свердловской области, ГАОУ ДПО СО «Институт развития образования», настоящим</w:t>
      </w:r>
      <w:r w:rsidRPr="00364FD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Положением.</w:t>
      </w:r>
    </w:p>
    <w:p w14:paraId="514DCEDB" w14:textId="77777777" w:rsidR="00F8544B" w:rsidRPr="00364FD8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Конференция (школьный, муниципальный этапы) является этапом научно-практической конференции обучающихся Свердловской</w:t>
      </w:r>
      <w:r w:rsidRPr="00364FD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области.</w:t>
      </w:r>
    </w:p>
    <w:p w14:paraId="31058CB7" w14:textId="77777777" w:rsidR="00F8544B" w:rsidRPr="00364FD8" w:rsidRDefault="00F8544B" w:rsidP="00F8544B">
      <w:pPr>
        <w:widowControl w:val="0"/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14:paraId="3CF40433" w14:textId="77777777" w:rsidR="00F8544B" w:rsidRPr="00364FD8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364FD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Цели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</w:t>
      </w:r>
      <w:r w:rsidRPr="00364FD8">
        <w:rPr>
          <w:rFonts w:ascii="Times New Roman" w:eastAsia="Calibri" w:hAnsi="Times New Roman" w:cs="Times New Roman"/>
          <w:spacing w:val="-2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pacing w:val="-9"/>
          <w:sz w:val="28"/>
          <w:szCs w:val="28"/>
        </w:rPr>
        <w:t>задачи Конференции</w:t>
      </w:r>
    </w:p>
    <w:p w14:paraId="7975C135" w14:textId="77777777" w:rsidR="00F8544B" w:rsidRPr="00364FD8" w:rsidRDefault="00F8544B" w:rsidP="00D13FF3">
      <w:pPr>
        <w:widowControl w:val="0"/>
        <w:numPr>
          <w:ilvl w:val="1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Конференция проводится с целью развития познавательных интересов и научно-исследовательской деятельности обучающихся 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общеобразовательных организаций, </w:t>
      </w:r>
      <w:r w:rsidRPr="00364FD8">
        <w:rPr>
          <w:rFonts w:ascii="Times New Roman" w:eastAsia="Calibri" w:hAnsi="Times New Roman" w:cs="Times New Roman"/>
          <w:sz w:val="28"/>
          <w:szCs w:val="28"/>
        </w:rPr>
        <w:t>выявления и поддержки интеллектуально и творчески одаренных школьников в области научной, исследовательской, творческой и социально значимой практической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14:paraId="358205C4" w14:textId="77777777" w:rsidR="00F8544B" w:rsidRPr="00364FD8" w:rsidRDefault="00F8544B" w:rsidP="00D13FF3">
      <w:pPr>
        <w:widowControl w:val="0"/>
        <w:numPr>
          <w:ilvl w:val="1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64FD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Задачи</w:t>
      </w:r>
      <w:proofErr w:type="spellEnd"/>
      <w:r w:rsidRPr="00364FD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:</w:t>
      </w:r>
    </w:p>
    <w:p w14:paraId="5823FF40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активизация и развитие </w:t>
      </w:r>
      <w:proofErr w:type="gramStart"/>
      <w:r w:rsidRPr="00364FD8">
        <w:rPr>
          <w:rFonts w:ascii="Times New Roman" w:eastAsia="Calibri" w:hAnsi="Times New Roman" w:cs="Times New Roman"/>
          <w:sz w:val="28"/>
          <w:szCs w:val="28"/>
        </w:rPr>
        <w:t>познавательных и исследовательских интересов</w:t>
      </w:r>
      <w:proofErr w:type="gramEnd"/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обучающихся в различных предметных областях и сферах деятельности;</w:t>
      </w:r>
    </w:p>
    <w:p w14:paraId="78042C4A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через различные формы интеграции основного и дополнительного образования путем привлечения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 работе</w:t>
      </w:r>
      <w:r w:rsidRPr="00364FD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</w:t>
      </w:r>
      <w:r w:rsidRPr="00364FD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364FD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</w:t>
      </w:r>
      <w:r w:rsidRPr="00364FD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>молодежью</w:t>
      </w:r>
      <w:r w:rsidRPr="00364FD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ученых</w:t>
      </w:r>
      <w:r w:rsidRPr="00364FD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</w:t>
      </w:r>
      <w:r w:rsidRPr="00364FD8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Pr="00364FD8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–</w:t>
      </w:r>
      <w:r w:rsidRPr="00364FD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носителей</w:t>
      </w:r>
      <w:r w:rsidRPr="00364FD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научной культурно-профессиональной традиции и формирование связей организаций общего среднего образования и высшего профессионального образования;</w:t>
      </w:r>
    </w:p>
    <w:p w14:paraId="5323FE41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знакомство обучающихся с веду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щими научными школами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и учеными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города Екатеринбурга и Свердловской области; достижениями и проблемами фундаментальной и прикладной науки; повышение интереса</w:t>
      </w:r>
      <w:r w:rsidR="009C334E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 российской и региональной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культуре;</w:t>
      </w:r>
    </w:p>
    <w:p w14:paraId="26DDE8B2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</w:t>
      </w:r>
      <w:r w:rsidR="00841DF0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 искусства Уральского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региона;</w:t>
      </w:r>
    </w:p>
    <w:p w14:paraId="2A34A96A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мониторинг развития проектно-исследовательской деятельности обучающихся образовательных организаций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Арамильского ГО;</w:t>
      </w:r>
    </w:p>
    <w:p w14:paraId="41541C8D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выдвижение обучающихся, показавших лучшие результаты,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областной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этап 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научно-практической</w:t>
      </w:r>
      <w:r w:rsidRPr="00364FD8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конференции</w:t>
      </w:r>
      <w:r w:rsidRPr="00364FD8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обучающихся </w:t>
      </w:r>
      <w:r w:rsidR="00C15D82"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Свердловской области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14:paraId="52D82D48" w14:textId="77777777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приглашение обучающихся – авторов перспективных проектов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 участию в интеллектуально-творческих мероприятиях регионального и федерального уровней.</w:t>
      </w:r>
    </w:p>
    <w:p w14:paraId="4A4DF7C0" w14:textId="77777777" w:rsidR="00F8544B" w:rsidRPr="00364FD8" w:rsidRDefault="00F8544B" w:rsidP="00F8544B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265D5D" w14:textId="77777777" w:rsidR="00F8544B" w:rsidRPr="00364FD8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1210"/>
          <w:tab w:val="left" w:pos="2823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Порядок организации и проведения</w:t>
      </w:r>
      <w:r w:rsidRPr="00364F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</w:t>
      </w:r>
    </w:p>
    <w:p w14:paraId="4AA97663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 Конференции принимают участие обучающиеся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7</w:t>
      </w:r>
      <w:r w:rsidRPr="00364FD8">
        <w:rPr>
          <w:rFonts w:ascii="Times New Roman" w:eastAsia="Calibri" w:hAnsi="Times New Roman" w:cs="Times New Roman"/>
          <w:sz w:val="28"/>
          <w:szCs w:val="28"/>
        </w:rPr>
        <w:t>-11 классов муниципальных общеобразовательных о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 xml:space="preserve">рганизаций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Арамильского ГО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 индивидуальными проектами, а также проектами, выполненными авторскими коллективами (не более трех авторов). При подготовке проекта двумя или тремя авторами необходимо отразить вклад в работу над проектом каждого из участников.</w:t>
      </w:r>
    </w:p>
    <w:p w14:paraId="622F900D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r w:rsidRPr="00364FD8">
        <w:rPr>
          <w:rFonts w:ascii="Times New Roman" w:eastAsia="Calibri" w:hAnsi="Times New Roman" w:cs="Times New Roman"/>
          <w:sz w:val="28"/>
          <w:szCs w:val="28"/>
        </w:rPr>
        <w:t>Конференция состоит из трех последовательно проводимых этапов:</w:t>
      </w:r>
    </w:p>
    <w:p w14:paraId="55B625A1" w14:textId="2412BECC" w:rsidR="00F8544B" w:rsidRPr="00364FD8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1 – школьный (</w:t>
      </w:r>
      <w:r w:rsidR="00F60A3A" w:rsidRPr="00364FD8">
        <w:rPr>
          <w:rFonts w:ascii="Times New Roman" w:eastAsia="Calibri" w:hAnsi="Times New Roman" w:cs="Times New Roman"/>
          <w:sz w:val="28"/>
          <w:szCs w:val="28"/>
        </w:rPr>
        <w:t>февраль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386C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C62797">
        <w:rPr>
          <w:rFonts w:ascii="Times New Roman" w:eastAsia="Calibri" w:hAnsi="Times New Roman" w:cs="Times New Roman"/>
          <w:sz w:val="28"/>
          <w:szCs w:val="28"/>
        </w:rPr>
        <w:t>3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года); </w:t>
      </w:r>
    </w:p>
    <w:p w14:paraId="47CE6256" w14:textId="55271C59" w:rsidR="00F8544B" w:rsidRPr="00364FD8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2 –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заочный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(февраль 20</w:t>
      </w:r>
      <w:r w:rsidR="0074386C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C62797">
        <w:rPr>
          <w:rFonts w:ascii="Times New Roman" w:eastAsia="Calibri" w:hAnsi="Times New Roman" w:cs="Times New Roman"/>
          <w:sz w:val="28"/>
          <w:szCs w:val="28"/>
        </w:rPr>
        <w:t>3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года);</w:t>
      </w:r>
    </w:p>
    <w:p w14:paraId="539F56B5" w14:textId="76AD4EEE" w:rsidR="00F8544B" w:rsidRPr="00364FD8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3 –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очный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60A3A" w:rsidRPr="00364FD8">
        <w:rPr>
          <w:rFonts w:ascii="Times New Roman" w:eastAsia="Calibri" w:hAnsi="Times New Roman" w:cs="Times New Roman"/>
          <w:sz w:val="28"/>
          <w:szCs w:val="28"/>
        </w:rPr>
        <w:t>март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C62797">
        <w:rPr>
          <w:rFonts w:ascii="Times New Roman" w:eastAsia="Calibri" w:hAnsi="Times New Roman" w:cs="Times New Roman"/>
          <w:sz w:val="28"/>
          <w:szCs w:val="28"/>
        </w:rPr>
        <w:t>3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bookmarkEnd w:id="2"/>
    <w:p w14:paraId="22CE32F3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 школьном этапе Конференции принимают участие все желающие из числа обучающихся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7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-11 классов муниципальных общеобразовательных организаций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Арамильского ГО</w:t>
      </w:r>
      <w:r w:rsidRPr="00364F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855BE8" w14:textId="5C8BA8B3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BB2117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Конференции являются обучающиеся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7</w:t>
      </w:r>
      <w:r w:rsidRPr="00364FD8">
        <w:rPr>
          <w:rFonts w:ascii="Times New Roman" w:eastAsia="Calibri" w:hAnsi="Times New Roman" w:cs="Times New Roman"/>
          <w:sz w:val="28"/>
          <w:szCs w:val="28"/>
        </w:rPr>
        <w:t>-11 классов, победи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 xml:space="preserve">тели и призеры школьного этапа. </w:t>
      </w:r>
    </w:p>
    <w:p w14:paraId="2623C600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Проведение школьного этапа Конференции р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>егламентируется положением, разработанным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общеобразовательными организациями,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Конференции – 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>данным положением</w:t>
      </w:r>
      <w:r w:rsidRPr="00364F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6FA4FF" w14:textId="77777777" w:rsidR="00F8544B" w:rsidRPr="00364FD8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Школьный и </w:t>
      </w:r>
      <w:r w:rsidR="00C15D82" w:rsidRPr="00364FD8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этапы Конференции проводятся в соответствии с направлениями (секциями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 xml:space="preserve"> и подсекциями</w:t>
      </w:r>
      <w:r w:rsidRPr="00364FD8">
        <w:rPr>
          <w:rFonts w:ascii="Times New Roman" w:eastAsia="Calibri" w:hAnsi="Times New Roman" w:cs="Times New Roman"/>
          <w:sz w:val="28"/>
          <w:szCs w:val="28"/>
        </w:rPr>
        <w:t>), указанными в п. 3.13. настоящего положения; оценивание проектов проводится в соответствии с критериями, представленными в настоящем положении (п.4, Приложения № 4,</w:t>
      </w:r>
      <w:r w:rsidRPr="00364FD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853B4E" w:rsidRPr="00364FD8">
        <w:rPr>
          <w:rFonts w:ascii="Times New Roman" w:eastAsia="Calibri" w:hAnsi="Times New Roman" w:cs="Times New Roman"/>
          <w:sz w:val="28"/>
          <w:szCs w:val="28"/>
        </w:rPr>
        <w:t>5).</w:t>
      </w:r>
    </w:p>
    <w:p w14:paraId="6719B0E9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сроки проведения 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Конференции (далее – Конференция):</w:t>
      </w:r>
    </w:p>
    <w:p w14:paraId="5FA4D886" w14:textId="649B7EA0" w:rsidR="00F8544B" w:rsidRPr="00364FD8" w:rsidRDefault="00BA45AF" w:rsidP="005257AA">
      <w:pPr>
        <w:widowControl w:val="0"/>
        <w:numPr>
          <w:ilvl w:val="2"/>
          <w:numId w:val="8"/>
        </w:numPr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DE1B73">
        <w:rPr>
          <w:rFonts w:ascii="Times New Roman" w:eastAsia="Calibri" w:hAnsi="Times New Roman" w:cs="Times New Roman"/>
          <w:sz w:val="28"/>
          <w:szCs w:val="28"/>
        </w:rPr>
        <w:t>0</w:t>
      </w:r>
      <w:r w:rsidRPr="00364FD8">
        <w:rPr>
          <w:rFonts w:ascii="Times New Roman" w:eastAsia="Calibri" w:hAnsi="Times New Roman" w:cs="Times New Roman"/>
          <w:sz w:val="28"/>
          <w:szCs w:val="28"/>
        </w:rPr>
        <w:t>-</w:t>
      </w:r>
      <w:r w:rsidR="008F64B1" w:rsidRPr="00364FD8">
        <w:rPr>
          <w:rFonts w:ascii="Times New Roman" w:eastAsia="Calibri" w:hAnsi="Times New Roman" w:cs="Times New Roman"/>
          <w:sz w:val="28"/>
          <w:szCs w:val="28"/>
        </w:rPr>
        <w:t>22</w:t>
      </w:r>
      <w:r w:rsidR="000D4C28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февраля 20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483A0C">
        <w:rPr>
          <w:rFonts w:ascii="Times New Roman" w:eastAsia="Calibri" w:hAnsi="Times New Roman" w:cs="Times New Roman"/>
          <w:sz w:val="28"/>
          <w:szCs w:val="28"/>
        </w:rPr>
        <w:t>3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 xml:space="preserve">прием в </w:t>
      </w:r>
      <w:r w:rsidR="001D6372" w:rsidRPr="00364FD8">
        <w:rPr>
          <w:rFonts w:ascii="Times New Roman" w:eastAsia="Calibri" w:hAnsi="Times New Roman" w:cs="Times New Roman"/>
          <w:sz w:val="28"/>
          <w:szCs w:val="28"/>
        </w:rPr>
        <w:t>МБУ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МЦ пакета конкурсных материалов, включающего: </w:t>
      </w:r>
    </w:p>
    <w:p w14:paraId="52136C83" w14:textId="77777777" w:rsidR="00F8544B" w:rsidRPr="00364FD8" w:rsidRDefault="00F8544B" w:rsidP="005257AA">
      <w:pPr>
        <w:widowControl w:val="0"/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1) заявку 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на участие в Конференции с печатью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A02C2"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подписью директора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и всеми приложениями (образец в Приложении № 1 к Положению); </w:t>
      </w:r>
    </w:p>
    <w:p w14:paraId="4E36C3A4" w14:textId="77777777" w:rsidR="00F8544B" w:rsidRPr="00364FD8" w:rsidRDefault="008A02C2" w:rsidP="005257AA">
      <w:pPr>
        <w:widowControl w:val="0"/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) проекты участников</w:t>
      </w:r>
      <w:r w:rsidRPr="00364FD8">
        <w:rPr>
          <w:rFonts w:ascii="Times New Roman" w:eastAsia="Calibri" w:hAnsi="Times New Roman" w:cs="Times New Roman"/>
          <w:sz w:val="28"/>
          <w:szCs w:val="28"/>
        </w:rPr>
        <w:t>,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оформленные в соответствии с требованиями к проектам (Приложения № 2,</w:t>
      </w:r>
      <w:r w:rsidR="00F8544B" w:rsidRPr="00364F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3)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5FC538E" w14:textId="3E81420E" w:rsidR="00F8544B" w:rsidRPr="00364FD8" w:rsidRDefault="00E56F0F" w:rsidP="005257AA">
      <w:pPr>
        <w:widowControl w:val="0"/>
        <w:numPr>
          <w:ilvl w:val="2"/>
          <w:numId w:val="8"/>
        </w:numPr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DE1B73">
        <w:rPr>
          <w:rFonts w:ascii="Times New Roman" w:eastAsia="Calibri" w:hAnsi="Times New Roman" w:cs="Times New Roman"/>
          <w:sz w:val="28"/>
          <w:szCs w:val="28"/>
        </w:rPr>
        <w:t>7</w:t>
      </w:r>
      <w:r w:rsidR="008B7A5A" w:rsidRPr="00364FD8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364FD8">
        <w:rPr>
          <w:rFonts w:ascii="Times New Roman" w:eastAsia="Calibri" w:hAnsi="Times New Roman" w:cs="Times New Roman"/>
          <w:sz w:val="28"/>
          <w:szCs w:val="28"/>
        </w:rPr>
        <w:t>-</w:t>
      </w:r>
      <w:r w:rsidR="00DE1B73">
        <w:rPr>
          <w:rFonts w:ascii="Times New Roman" w:eastAsia="Calibri" w:hAnsi="Times New Roman" w:cs="Times New Roman"/>
          <w:sz w:val="28"/>
          <w:szCs w:val="28"/>
        </w:rPr>
        <w:t>3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483A0C">
        <w:rPr>
          <w:rFonts w:ascii="Times New Roman" w:eastAsia="Calibri" w:hAnsi="Times New Roman" w:cs="Times New Roman"/>
          <w:sz w:val="28"/>
          <w:szCs w:val="28"/>
        </w:rPr>
        <w:t>3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года – заочный тур (экспертиза проектов);</w:t>
      </w:r>
    </w:p>
    <w:p w14:paraId="5C1E346B" w14:textId="63B8F4B0" w:rsidR="008B7A5A" w:rsidRPr="00364FD8" w:rsidRDefault="006320AB" w:rsidP="005257AA">
      <w:pPr>
        <w:widowControl w:val="0"/>
        <w:numPr>
          <w:ilvl w:val="2"/>
          <w:numId w:val="8"/>
        </w:numPr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56F0F" w:rsidRPr="00364FD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483A0C">
        <w:rPr>
          <w:rFonts w:ascii="Times New Roman" w:eastAsia="Calibri" w:hAnsi="Times New Roman" w:cs="Times New Roman"/>
          <w:sz w:val="28"/>
          <w:szCs w:val="28"/>
        </w:rPr>
        <w:t>3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года – очный</w:t>
      </w:r>
      <w:r w:rsidR="008D2120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тур (защита проектов по</w:t>
      </w:r>
      <w:r w:rsidR="00F8544B" w:rsidRPr="00364FD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секциям).</w:t>
      </w:r>
    </w:p>
    <w:p w14:paraId="0DCDD1CE" w14:textId="77777777" w:rsidR="008B7A5A" w:rsidRPr="00364FD8" w:rsidRDefault="008B7A5A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заочный тур </w:t>
      </w:r>
      <w:r w:rsidR="004525C0"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этапа Конференции от 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FF1"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представляются работы победителей и призеров школьного этапа по каждому направлению</w:t>
      </w:r>
      <w:r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>. Проект может быть заявлен только в одном направлении.</w:t>
      </w:r>
    </w:p>
    <w:p w14:paraId="2BF672A6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При приеме конкурсных материалов на заочный </w:t>
      </w:r>
      <w:r w:rsidRPr="00364FD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тур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 каждый проект проходит техническую экспертизу на соответствие требованиям, указанным в данном положении (Приложение № 2). Проекты, не соответствующие требованиям, не допускаются к участию в заочном туре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Конференции.</w:t>
      </w:r>
    </w:p>
    <w:p w14:paraId="28992798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Для участия в Конференции принимаются следующие виды проектов:</w:t>
      </w:r>
    </w:p>
    <w:p w14:paraId="1690AB2B" w14:textId="64884C2C" w:rsidR="00F8544B" w:rsidRPr="00364FD8" w:rsidRDefault="006F0A4B" w:rsidP="005257AA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Start"/>
      <w:r w:rsidR="00F8544B"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сследовательски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</w:rPr>
        <w:t>й (научно-исследовательский)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F8544B"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470345E5" w14:textId="0982BC34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творчески</w:t>
      </w:r>
      <w:proofErr w:type="spellEnd"/>
      <w:r w:rsidR="006F0A4B" w:rsidRPr="00364FD8">
        <w:rPr>
          <w:rFonts w:ascii="Times New Roman" w:eastAsia="Calibri" w:hAnsi="Times New Roman" w:cs="Times New Roman"/>
          <w:sz w:val="28"/>
          <w:szCs w:val="28"/>
        </w:rPr>
        <w:t>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639D41A6" w14:textId="3CABEE4B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прикладн</w:t>
      </w:r>
      <w:proofErr w:type="spellEnd"/>
      <w:r w:rsidR="006F0A4B" w:rsidRPr="00364FD8">
        <w:rPr>
          <w:rFonts w:ascii="Times New Roman" w:eastAsia="Calibri" w:hAnsi="Times New Roman" w:cs="Times New Roman"/>
          <w:sz w:val="28"/>
          <w:szCs w:val="28"/>
        </w:rPr>
        <w:t>ой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22EC66E1" w14:textId="5BDF23A0" w:rsidR="00F8544B" w:rsidRPr="00364FD8" w:rsidRDefault="00F01C9F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инновационны</w:t>
      </w:r>
      <w:r w:rsidR="006F0A4B" w:rsidRPr="00364FD8">
        <w:rPr>
          <w:rFonts w:ascii="Times New Roman" w:eastAsia="Calibri" w:hAnsi="Times New Roman" w:cs="Times New Roman"/>
          <w:sz w:val="28"/>
          <w:szCs w:val="28"/>
        </w:rPr>
        <w:t>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проект;</w:t>
      </w:r>
    </w:p>
    <w:p w14:paraId="62339CF4" w14:textId="6B89A31E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социальны</w:t>
      </w:r>
      <w:r w:rsidR="006F0A4B" w:rsidRPr="00364FD8">
        <w:rPr>
          <w:rFonts w:ascii="Times New Roman" w:eastAsia="Calibri" w:hAnsi="Times New Roman" w:cs="Times New Roman"/>
          <w:sz w:val="28"/>
          <w:szCs w:val="28"/>
        </w:rPr>
        <w:t>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проект;</w:t>
      </w:r>
    </w:p>
    <w:p w14:paraId="711926F6" w14:textId="053D9489" w:rsidR="00F8544B" w:rsidRPr="00364FD8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инженерно-конструкторски</w:t>
      </w:r>
      <w:r w:rsidR="006F0A4B" w:rsidRPr="00364FD8">
        <w:rPr>
          <w:rFonts w:ascii="Times New Roman" w:eastAsia="Calibri" w:hAnsi="Times New Roman" w:cs="Times New Roman"/>
          <w:sz w:val="28"/>
          <w:szCs w:val="28"/>
        </w:rPr>
        <w:t>й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проект.</w:t>
      </w:r>
    </w:p>
    <w:p w14:paraId="6CF8A1E7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Тематика проектов призвана отражать культурные события всероссийского масштаба, приоритеты развития региона, территории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 ориентироваться на актуальные проблемы социально-экономического, общественно-политического, научно-технического, социокультурного</w:t>
      </w:r>
      <w:r w:rsidR="008724E6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 гуманитарного характера. Разработка проектов на основе заказа органов местного самоуправления, общественности усиливает их значимость. Проекты должны способствовать развитию интеллектуального и творческого потенциала обучающихся, формированию навыков самостоятельной исследовательской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14:paraId="1968028C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Проекты должны быть направлены на развитие поликультурной коммуникации, ориентированы на общечеловеческие культурные ценности; отражать культурно-исторические, памятные события и даты</w:t>
      </w:r>
      <w:r w:rsidRPr="00364FD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года.</w:t>
      </w:r>
    </w:p>
    <w:p w14:paraId="4636706D" w14:textId="77777777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Проекты должны содержать практический раздел, основанный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на собственных исследованиях автора. Работы реферативного характера,</w:t>
      </w:r>
      <w:r w:rsidR="00066FB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не содержащие элементов самостоятельного исследования, к участию</w:t>
      </w:r>
      <w:r w:rsidR="00BC77E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в Конференции не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допускаются.</w:t>
      </w:r>
    </w:p>
    <w:p w14:paraId="3183EEF3" w14:textId="2B64C961" w:rsidR="00F8544B" w:rsidRPr="00364FD8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Конференции:</w:t>
      </w:r>
    </w:p>
    <w:p w14:paraId="548E54E5" w14:textId="77777777" w:rsidR="002A37F2" w:rsidRPr="00364FD8" w:rsidRDefault="002A37F2" w:rsidP="002A37F2">
      <w:pPr>
        <w:widowControl w:val="0"/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25C0" w:rsidRPr="00364FD8" w14:paraId="6854F2C2" w14:textId="77777777" w:rsidTr="003705BA">
        <w:tc>
          <w:tcPr>
            <w:tcW w:w="9606" w:type="dxa"/>
            <w:shd w:val="clear" w:color="auto" w:fill="auto"/>
          </w:tcPr>
          <w:p w14:paraId="21D44B2E" w14:textId="735BBA0B" w:rsidR="006F0A4B" w:rsidRPr="00364FD8" w:rsidRDefault="004525C0" w:rsidP="002A37F2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для обучающихся 7-11 классов</w:t>
            </w:r>
          </w:p>
        </w:tc>
      </w:tr>
      <w:tr w:rsidR="004525C0" w:rsidRPr="00364FD8" w14:paraId="65582953" w14:textId="77777777" w:rsidTr="003705BA">
        <w:tc>
          <w:tcPr>
            <w:tcW w:w="9606" w:type="dxa"/>
            <w:shd w:val="clear" w:color="auto" w:fill="auto"/>
          </w:tcPr>
          <w:p w14:paraId="54B34D69" w14:textId="17E78520" w:rsidR="006F0A4B" w:rsidRPr="00364FD8" w:rsidRDefault="003705BA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направлении «</w:t>
            </w:r>
            <w:r w:rsidR="006F0A4B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Гуманитарное</w:t>
            </w:r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14:paraId="43C0EDC6" w14:textId="45DDCA52" w:rsidR="003705BA" w:rsidRPr="00364FD8" w:rsidRDefault="003705BA" w:rsidP="003705BA">
            <w:pPr>
              <w:pStyle w:val="a9"/>
              <w:widowControl w:val="0"/>
              <w:numPr>
                <w:ilvl w:val="0"/>
                <w:numId w:val="23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Лингвистическая </w:t>
            </w:r>
            <w:proofErr w:type="gramStart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( Лингвистика</w:t>
            </w:r>
            <w:proofErr w:type="gramEnd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. Русский язык. Иностранные языки.);</w:t>
            </w:r>
          </w:p>
          <w:p w14:paraId="2A1B5F62" w14:textId="520A31E2" w:rsidR="003705BA" w:rsidRPr="00364FD8" w:rsidRDefault="003705BA" w:rsidP="003705BA">
            <w:pPr>
              <w:pStyle w:val="a9"/>
              <w:widowControl w:val="0"/>
              <w:numPr>
                <w:ilvl w:val="0"/>
                <w:numId w:val="23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Филологическая (Литературоведение. Литературное творчество.)</w:t>
            </w:r>
          </w:p>
          <w:p w14:paraId="1DF1EE85" w14:textId="125444BD" w:rsidR="004525C0" w:rsidRPr="00364FD8" w:rsidRDefault="003705BA" w:rsidP="003705BA">
            <w:pPr>
              <w:pStyle w:val="a9"/>
              <w:widowControl w:val="0"/>
              <w:numPr>
                <w:ilvl w:val="0"/>
                <w:numId w:val="23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(История. Краеведение. Этнография. Топонимика. Археология).</w:t>
            </w:r>
          </w:p>
        </w:tc>
      </w:tr>
      <w:tr w:rsidR="004525C0" w:rsidRPr="00364FD8" w14:paraId="7561E4AC" w14:textId="77777777" w:rsidTr="003705BA">
        <w:tc>
          <w:tcPr>
            <w:tcW w:w="9606" w:type="dxa"/>
            <w:shd w:val="clear" w:color="auto" w:fill="auto"/>
          </w:tcPr>
          <w:p w14:paraId="7DDDE1BC" w14:textId="2B7B5717" w:rsidR="004525C0" w:rsidRPr="00364FD8" w:rsidRDefault="004C40DC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В направлении «</w:t>
            </w:r>
            <w:r w:rsidR="003705BA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</w:t>
            </w:r>
            <w:proofErr w:type="spellStart"/>
            <w:r w:rsidR="003705BA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оциокультурное</w:t>
            </w:r>
            <w:proofErr w:type="spellEnd"/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14:paraId="0A8ADE02" w14:textId="6BDCA511" w:rsidR="003705BA" w:rsidRPr="00364FD8" w:rsidRDefault="003705BA" w:rsidP="003705BA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Культурология</w:t>
            </w:r>
            <w:r w:rsidR="004A10B6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искусствоведение (Культурное наследие. Искусствоведение.</w:t>
            </w:r>
            <w:r w:rsidR="00656F2C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0B6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ремесла. Дизайн. Декоративно-прикладное искусство.)</w:t>
            </w:r>
          </w:p>
          <w:p w14:paraId="21E42146" w14:textId="77777777" w:rsidR="004A10B6" w:rsidRPr="00364FD8" w:rsidRDefault="004A10B6" w:rsidP="003705BA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(</w:t>
            </w:r>
            <w:proofErr w:type="spellStart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. Охрана здоровья. Технологии и средства реабилитации</w:t>
            </w:r>
            <w:r w:rsidR="00656F2C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14:paraId="02363A29" w14:textId="4CE5FF27" w:rsidR="00656F2C" w:rsidRPr="00364FD8" w:rsidRDefault="00656F2C" w:rsidP="003705BA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в социально-культурной сфере (Экология природопользования. Архитектура и строительство. Культура дома, умный дом. Технологии, устройства для досуга и творчества.</w:t>
            </w:r>
            <w:r w:rsidR="00A2397E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525C0" w:rsidRPr="00364FD8" w14:paraId="44B75BDA" w14:textId="77777777" w:rsidTr="003705BA">
        <w:tc>
          <w:tcPr>
            <w:tcW w:w="9606" w:type="dxa"/>
            <w:shd w:val="clear" w:color="auto" w:fill="auto"/>
          </w:tcPr>
          <w:p w14:paraId="2791AE96" w14:textId="0189374B" w:rsidR="004525C0" w:rsidRPr="00364FD8" w:rsidRDefault="004C40DC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направлении «</w:t>
            </w:r>
            <w:r w:rsidR="001137CE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</w:t>
            </w:r>
            <w:proofErr w:type="spellStart"/>
            <w:r w:rsidR="004525C0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бщественно-политическое</w:t>
            </w:r>
            <w:proofErr w:type="spellEnd"/>
            <w:r w:rsidR="00B3097E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14:paraId="763C8E34" w14:textId="1798602D" w:rsidR="00A2397E" w:rsidRPr="00364FD8" w:rsidRDefault="00A2397E" w:rsidP="00A2397E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Секция патриотической направленности</w:t>
            </w:r>
            <w:r w:rsidR="004C40DC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(Просветительская деятельность по изучению и сохранению культурных и исторических объектов. Развитие детских и молодежных общественных объединений).</w:t>
            </w:r>
          </w:p>
          <w:p w14:paraId="1A605846" w14:textId="65C482CD" w:rsidR="00A2397E" w:rsidRPr="00364FD8" w:rsidRDefault="00A2397E" w:rsidP="00A2397E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Науки об обществе (Педагогика. Психология. Социология. Обществознание. Право.)</w:t>
            </w:r>
          </w:p>
          <w:p w14:paraId="478E9A04" w14:textId="56BB560A" w:rsidR="00A2397E" w:rsidRPr="00364FD8" w:rsidRDefault="00A2397E" w:rsidP="00A2397E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Безопасность и профилактика негативных явлений в обществе (основы безопасности жизнедеятельности. Информационная безопасность. Воспитание. Социальная экология</w:t>
            </w:r>
            <w:r w:rsidR="004C40DC"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4525C0" w:rsidRPr="00364FD8" w14:paraId="72E85589" w14:textId="77777777" w:rsidTr="003705BA">
        <w:tc>
          <w:tcPr>
            <w:tcW w:w="9606" w:type="dxa"/>
            <w:shd w:val="clear" w:color="auto" w:fill="auto"/>
          </w:tcPr>
          <w:p w14:paraId="5AD88E2A" w14:textId="77777777" w:rsidR="004525C0" w:rsidRPr="00364FD8" w:rsidRDefault="004C40DC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направлении «</w:t>
            </w:r>
            <w:proofErr w:type="spellStart"/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Социально-экономическое</w:t>
            </w:r>
            <w:proofErr w:type="spellEnd"/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14:paraId="5157A5D7" w14:textId="1CA02BFF" w:rsidR="002B427B" w:rsidRPr="00364FD8" w:rsidRDefault="002B427B" w:rsidP="002B427B">
            <w:pPr>
              <w:pStyle w:val="a9"/>
              <w:widowControl w:val="0"/>
              <w:numPr>
                <w:ilvl w:val="0"/>
                <w:numId w:val="27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и управление (Экономика. Менеджмент. Маркетинг. Культура потребления).</w:t>
            </w:r>
          </w:p>
          <w:p w14:paraId="47C48B31" w14:textId="105B7134" w:rsidR="006011D7" w:rsidRPr="00364FD8" w:rsidRDefault="006011D7" w:rsidP="002B427B">
            <w:pPr>
              <w:pStyle w:val="a9"/>
              <w:widowControl w:val="0"/>
              <w:numPr>
                <w:ilvl w:val="0"/>
                <w:numId w:val="27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Цифровая экономика (Большие данные. Новые информационные технологии в </w:t>
            </w:r>
            <w:proofErr w:type="gramStart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системе  производства</w:t>
            </w:r>
            <w:proofErr w:type="gramEnd"/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, распределения, обмена и потребления).</w:t>
            </w:r>
          </w:p>
          <w:p w14:paraId="494B9036" w14:textId="4EB48653" w:rsidR="002B427B" w:rsidRPr="00364FD8" w:rsidRDefault="002B427B" w:rsidP="002B427B">
            <w:pPr>
              <w:pStyle w:val="a9"/>
              <w:widowControl w:val="0"/>
              <w:numPr>
                <w:ilvl w:val="0"/>
                <w:numId w:val="27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Предпринимательская деятельность.</w:t>
            </w:r>
          </w:p>
        </w:tc>
      </w:tr>
      <w:tr w:rsidR="004525C0" w:rsidRPr="00364FD8" w14:paraId="529F25BA" w14:textId="77777777" w:rsidTr="003705BA">
        <w:tc>
          <w:tcPr>
            <w:tcW w:w="9606" w:type="dxa"/>
            <w:shd w:val="clear" w:color="auto" w:fill="auto"/>
          </w:tcPr>
          <w:p w14:paraId="56265484" w14:textId="13CDFEFB" w:rsidR="004525C0" w:rsidRPr="00364FD8" w:rsidRDefault="004C40DC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направлении «</w:t>
            </w:r>
            <w:proofErr w:type="spellStart"/>
            <w:r w:rsidR="001137CE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Е</w:t>
            </w:r>
            <w:r w:rsidR="004525C0"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стественнонаучное</w:t>
            </w:r>
            <w:proofErr w:type="spellEnd"/>
            <w:r w:rsidRPr="00364F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</w:t>
            </w:r>
          </w:p>
          <w:p w14:paraId="17852D96" w14:textId="7F981152" w:rsidR="004525C0" w:rsidRPr="00364FD8" w:rsidRDefault="001137CE" w:rsidP="004C40DC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="004525C0" w:rsidRPr="00364F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атематика</w:t>
            </w:r>
            <w:proofErr w:type="spellEnd"/>
          </w:p>
          <w:p w14:paraId="6B32A0F7" w14:textId="34F27B82" w:rsidR="004525C0" w:rsidRPr="00364FD8" w:rsidRDefault="001137CE" w:rsidP="004C40DC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Start"/>
            <w:r w:rsidR="004525C0" w:rsidRPr="00364F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изика</w:t>
            </w:r>
            <w:proofErr w:type="spellEnd"/>
          </w:p>
          <w:p w14:paraId="13407E0C" w14:textId="77777777" w:rsidR="004525C0" w:rsidRPr="00364FD8" w:rsidRDefault="001137CE" w:rsidP="004C40DC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4F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</w:t>
            </w:r>
            <w:r w:rsidR="004525C0" w:rsidRPr="00364F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имия</w:t>
            </w:r>
            <w:proofErr w:type="spellEnd"/>
          </w:p>
          <w:p w14:paraId="10561CE5" w14:textId="5729B875" w:rsidR="004C40DC" w:rsidRPr="00364FD8" w:rsidRDefault="004C40DC" w:rsidP="004C40DC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</w:tbl>
    <w:p w14:paraId="41380098" w14:textId="77777777" w:rsidR="00F8544B" w:rsidRPr="00364FD8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C7B9CF0" w14:textId="6B0A1865" w:rsidR="00F8544B" w:rsidRPr="00364FD8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К каждому проекту прилагается результат проверки текста системой «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</w:rPr>
        <w:t>Антиплагиат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» на сайте </w:t>
      </w:r>
      <w:hyperlink r:id="rId8" w:history="1">
        <w:proofErr w:type="gramStart"/>
        <w:r w:rsidRPr="00364FD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www.antiplagiat.ru</w:t>
        </w:r>
      </w:hyperlink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364FD8">
        <w:rPr>
          <w:rFonts w:ascii="Times New Roman" w:eastAsia="Calibri" w:hAnsi="Times New Roman" w:cs="Times New Roman"/>
          <w:sz w:val="28"/>
          <w:szCs w:val="28"/>
        </w:rPr>
        <w:t>Приложение № 2).</w:t>
      </w:r>
    </w:p>
    <w:p w14:paraId="4D40753C" w14:textId="77777777" w:rsidR="00F8544B" w:rsidRPr="00364FD8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Оценивание проек</w:t>
      </w:r>
      <w:r w:rsidR="00E50793" w:rsidRPr="00364FD8">
        <w:rPr>
          <w:rFonts w:ascii="Times New Roman" w:eastAsia="Calibri" w:hAnsi="Times New Roman" w:cs="Times New Roman"/>
          <w:sz w:val="28"/>
          <w:szCs w:val="28"/>
        </w:rPr>
        <w:t>тов на заочном туре Конференции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критериями настоящего положения (п. 4, Приложение №</w:t>
      </w:r>
      <w:r w:rsidRPr="00364FD8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4).</w:t>
      </w:r>
    </w:p>
    <w:p w14:paraId="3CDE54AA" w14:textId="7AAE5FFD" w:rsidR="00F8544B" w:rsidRPr="00364FD8" w:rsidRDefault="00F8544B" w:rsidP="00CC4EEF">
      <w:pPr>
        <w:pStyle w:val="23"/>
        <w:shd w:val="clear" w:color="auto" w:fill="auto"/>
        <w:tabs>
          <w:tab w:val="left" w:pos="320"/>
          <w:tab w:val="left" w:pos="745"/>
          <w:tab w:val="left" w:pos="1134"/>
        </w:tabs>
        <w:spacing w:after="0" w:line="240" w:lineRule="auto"/>
        <w:ind w:right="20" w:firstLine="0"/>
        <w:jc w:val="both"/>
        <w:rPr>
          <w:rFonts w:eastAsia="Calibri"/>
          <w:sz w:val="28"/>
          <w:szCs w:val="28"/>
        </w:rPr>
      </w:pPr>
      <w:r w:rsidRPr="00364FD8">
        <w:rPr>
          <w:rFonts w:eastAsia="Calibri"/>
          <w:sz w:val="28"/>
          <w:szCs w:val="28"/>
        </w:rPr>
        <w:t xml:space="preserve">По результатам экспертизы заочного тура определяется перечень секций и список участников очного тура Конференции. </w:t>
      </w:r>
      <w:r w:rsidR="005A7955" w:rsidRPr="00CC4EEF">
        <w:rPr>
          <w:rFonts w:eastAsia="Calibri"/>
          <w:sz w:val="28"/>
          <w:szCs w:val="28"/>
        </w:rPr>
        <w:t>Участники проходят в очный этап если набрано более 50% от максимального количества баллов и при наличии оригинальности по системе «</w:t>
      </w:r>
      <w:proofErr w:type="spellStart"/>
      <w:r w:rsidR="005A7955" w:rsidRPr="00CC4EEF">
        <w:rPr>
          <w:rFonts w:eastAsia="Calibri"/>
          <w:sz w:val="28"/>
          <w:szCs w:val="28"/>
        </w:rPr>
        <w:t>Антиплагиат</w:t>
      </w:r>
      <w:proofErr w:type="spellEnd"/>
      <w:r w:rsidR="005A7955" w:rsidRPr="00CC4EEF">
        <w:rPr>
          <w:rFonts w:eastAsia="Calibri"/>
          <w:sz w:val="28"/>
          <w:szCs w:val="28"/>
        </w:rPr>
        <w:t>» более 50%.</w:t>
      </w:r>
      <w:r w:rsidR="00807411" w:rsidRPr="00CC4EEF">
        <w:rPr>
          <w:rFonts w:eastAsia="Calibri"/>
          <w:sz w:val="28"/>
          <w:szCs w:val="28"/>
        </w:rPr>
        <w:t xml:space="preserve"> </w:t>
      </w:r>
      <w:r w:rsidRPr="00CC4EEF">
        <w:rPr>
          <w:rFonts w:eastAsia="Calibri"/>
          <w:sz w:val="28"/>
          <w:szCs w:val="28"/>
        </w:rPr>
        <w:t>В случае недостаточного количества проектов, направления могут быть объединены</w:t>
      </w:r>
      <w:r w:rsidR="00F01C9F" w:rsidRPr="00CC4EEF">
        <w:rPr>
          <w:rFonts w:eastAsia="Calibri"/>
          <w:sz w:val="28"/>
          <w:szCs w:val="28"/>
        </w:rPr>
        <w:t xml:space="preserve"> </w:t>
      </w:r>
      <w:r w:rsidRPr="00CC4EEF">
        <w:rPr>
          <w:rFonts w:eastAsia="Calibri"/>
          <w:sz w:val="28"/>
          <w:szCs w:val="28"/>
        </w:rPr>
        <w:t>в одной</w:t>
      </w:r>
      <w:r w:rsidRPr="00CC4EEF">
        <w:rPr>
          <w:rFonts w:eastAsia="Calibri"/>
          <w:spacing w:val="-1"/>
          <w:sz w:val="28"/>
          <w:szCs w:val="28"/>
        </w:rPr>
        <w:t xml:space="preserve"> </w:t>
      </w:r>
      <w:r w:rsidRPr="00CC4EEF">
        <w:rPr>
          <w:rFonts w:eastAsia="Calibri"/>
          <w:sz w:val="28"/>
          <w:szCs w:val="28"/>
        </w:rPr>
        <w:t>секции.</w:t>
      </w:r>
    </w:p>
    <w:p w14:paraId="3862DDBE" w14:textId="77777777" w:rsidR="00F8544B" w:rsidRPr="00364FD8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Перечень секций и список участников публикуются на сайте 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="00F01C9F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F01C9F" w:rsidRPr="00364FD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https://edu.aramilgo.ru/</w:t>
        </w:r>
      </w:hyperlink>
    </w:p>
    <w:p w14:paraId="43E18FA6" w14:textId="77777777" w:rsidR="00F8544B" w:rsidRPr="00364FD8" w:rsidRDefault="00F8544B" w:rsidP="00D13FF3">
      <w:pPr>
        <w:widowControl w:val="0"/>
        <w:numPr>
          <w:ilvl w:val="1"/>
          <w:numId w:val="7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Для защиты проекта на очном туре Конференции участникам предоставляется до 7 минут, для ответа на вопросы – до 3</w:t>
      </w:r>
      <w:r w:rsidRPr="00364FD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минут.</w:t>
      </w:r>
    </w:p>
    <w:p w14:paraId="3F50B40A" w14:textId="7A276ACC" w:rsidR="00F8544B" w:rsidRPr="00364FD8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>Принимая участие в Конференции, участники, родители (законные представители) несовершеннолетних обучающихся, педагоги соглашаются с требованиями данного положения и дают согласие на предоставление, использование и</w:t>
      </w:r>
      <w:r w:rsidRPr="00364FD8">
        <w:rPr>
          <w:rFonts w:ascii="Times New Roman" w:eastAsia="DejaVu Sans" w:hAnsi="Times New Roman" w:cs="Times New Roman"/>
          <w:bCs/>
          <w:sz w:val="28"/>
          <w:szCs w:val="28"/>
        </w:rPr>
        <w:t xml:space="preserve"> обработку персональных данных в соответствии с нормами Федерального закона №152-ФЗ от 27 июля 2006 года (в действующей редакции) «О персональных данных» (фамилия, имя, отчество, должность, наименование образовательной организации, класс обучающихся, контактный телефон, электронная почта, результаты участия в мероприятии).</w:t>
      </w:r>
    </w:p>
    <w:p w14:paraId="1617AA38" w14:textId="77777777" w:rsidR="00103189" w:rsidRPr="00364FD8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Принимая участие в Конференции, участники, родители (законные представители) несовершеннолетних обучающихся, педагоги соглашаются с тем, что фото и видеосъемка на мероприятии будет проводиться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14:paraId="24E9DDDE" w14:textId="2E005271" w:rsidR="00103189" w:rsidRPr="00364FD8" w:rsidRDefault="005D52DC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</w:t>
      </w:r>
      <w:r w:rsidR="004525C0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10FF1"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Конференции 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40883" w:rsidRPr="00364FD8">
        <w:rPr>
          <w:rFonts w:ascii="Times New Roman" w:eastAsia="Calibri" w:hAnsi="Times New Roman" w:cs="Times New Roman"/>
          <w:sz w:val="28"/>
          <w:szCs w:val="28"/>
        </w:rPr>
        <w:t>21 марта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B4750" w:rsidRPr="00364FD8">
        <w:rPr>
          <w:rFonts w:ascii="Times New Roman" w:eastAsia="Calibri" w:hAnsi="Times New Roman" w:cs="Times New Roman"/>
          <w:sz w:val="28"/>
          <w:szCs w:val="28"/>
        </w:rPr>
        <w:t>2</w:t>
      </w:r>
      <w:r w:rsidR="00483A0C">
        <w:rPr>
          <w:rFonts w:ascii="Times New Roman" w:eastAsia="Calibri" w:hAnsi="Times New Roman" w:cs="Times New Roman"/>
          <w:sz w:val="28"/>
          <w:szCs w:val="28"/>
        </w:rPr>
        <w:t>3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предоставляют </w:t>
      </w:r>
      <w:r w:rsidR="000770D2" w:rsidRPr="00364FD8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</w:t>
      </w:r>
      <w:bookmarkStart w:id="3" w:name="_Hlk90456865"/>
      <w:r w:rsidR="001D6372"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>МБУ</w:t>
      </w:r>
      <w:r w:rsidR="004525C0" w:rsidRPr="00364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ОМЦ </w:t>
      </w:r>
      <w:proofErr w:type="spellStart"/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centr</w:t>
      </w:r>
      <w:proofErr w:type="spellEnd"/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_</w:t>
      </w:r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ago</w:t>
      </w:r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@</w:t>
      </w:r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mail</w:t>
      </w:r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BB4750" w:rsidRPr="00364FD8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ru</w:t>
      </w:r>
      <w:bookmarkEnd w:id="3"/>
      <w:proofErr w:type="spellEnd"/>
      <w:r w:rsidR="004525C0" w:rsidRPr="00364F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03189" w:rsidRPr="00364FD8">
        <w:rPr>
          <w:rFonts w:ascii="Times New Roman" w:hAnsi="Times New Roman" w:cs="Times New Roman"/>
          <w:sz w:val="28"/>
          <w:szCs w:val="28"/>
        </w:rPr>
        <w:t>проекты в формате PDF (каждый проект оформляется единым файлом), оформленные в соответствии с требованиями к проектам (Приложения № 2,</w:t>
      </w:r>
      <w:r w:rsidR="00103189" w:rsidRPr="00364F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3189" w:rsidRPr="00364FD8">
        <w:rPr>
          <w:rFonts w:ascii="Times New Roman" w:hAnsi="Times New Roman" w:cs="Times New Roman"/>
          <w:sz w:val="28"/>
          <w:szCs w:val="28"/>
        </w:rPr>
        <w:t xml:space="preserve">3). В теме письма необходимо указать «ФИО участника, №ОО, класс»; </w:t>
      </w:r>
    </w:p>
    <w:p w14:paraId="3AF157FA" w14:textId="77777777" w:rsidR="005D52DC" w:rsidRPr="00364FD8" w:rsidRDefault="005D52DC" w:rsidP="00103189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C8F2DA" w14:textId="77777777" w:rsidR="00F8544B" w:rsidRPr="00364FD8" w:rsidRDefault="00576750" w:rsidP="00576750">
      <w:pPr>
        <w:widowControl w:val="0"/>
        <w:tabs>
          <w:tab w:val="left" w:pos="1210"/>
          <w:tab w:val="left" w:pos="3874"/>
        </w:tabs>
        <w:autoSpaceDE w:val="0"/>
        <w:autoSpaceDN w:val="0"/>
        <w:spacing w:after="0" w:line="240" w:lineRule="auto"/>
        <w:ind w:left="2978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Критерии оценивания</w:t>
      </w:r>
      <w:r w:rsidR="00F8544B"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проектов</w:t>
      </w:r>
    </w:p>
    <w:p w14:paraId="531977A6" w14:textId="77777777" w:rsidR="00F8544B" w:rsidRPr="00364FD8" w:rsidRDefault="00F8544B" w:rsidP="00D13FF3">
      <w:pPr>
        <w:widowControl w:val="0"/>
        <w:numPr>
          <w:ilvl w:val="1"/>
          <w:numId w:val="6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Критерии оценивания содержания проектов на заочном туре Конференции (максимум 32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балла):</w:t>
      </w:r>
    </w:p>
    <w:p w14:paraId="13100F12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актуальность проблемы</w:t>
      </w:r>
      <w:r w:rsidRPr="00364FD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исследования;</w:t>
      </w:r>
    </w:p>
    <w:p w14:paraId="6A1EF15D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определение целей, задач и результата</w:t>
      </w:r>
      <w:r w:rsidRPr="00364FD8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исследования;</w:t>
      </w:r>
    </w:p>
    <w:p w14:paraId="401E7618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определение объекта и предмета</w:t>
      </w:r>
      <w:r w:rsidRPr="00364FD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исследования;</w:t>
      </w:r>
    </w:p>
    <w:p w14:paraId="6BA5537A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формулирование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гипотезы</w:t>
      </w:r>
      <w:proofErr w:type="spellEnd"/>
      <w:r w:rsidRPr="00364FD8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исследования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40806A94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анализ различных источников по изучаемой</w:t>
      </w:r>
      <w:r w:rsidRPr="00364FD8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проблеме;</w:t>
      </w:r>
    </w:p>
    <w:p w14:paraId="198581F7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соответствие методов исследования изучаемой</w:t>
      </w:r>
      <w:r w:rsidRPr="00364FD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проблеме;</w:t>
      </w:r>
    </w:p>
    <w:p w14:paraId="31D79E2C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соответствие собранного материала целям, задачам и результатам исследования;</w:t>
      </w:r>
    </w:p>
    <w:p w14:paraId="37DBD5BA" w14:textId="1477E064" w:rsidR="00F8544B" w:rsidRPr="00364FD8" w:rsidRDefault="00A40883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самостоятельность, индивидуальный вклад в исследование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A30EF3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наличие обоснованных выводов</w:t>
      </w:r>
      <w:r w:rsidRPr="00364FD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исследования;</w:t>
      </w:r>
    </w:p>
    <w:p w14:paraId="1581339B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практическая значимость выдвигаемых проектов и</w:t>
      </w:r>
      <w:r w:rsidRPr="00364FD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идей;</w:t>
      </w:r>
    </w:p>
    <w:p w14:paraId="18A5850C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  <w:tab w:val="left" w:pos="3513"/>
          <w:tab w:val="left" w:pos="5179"/>
          <w:tab w:val="left" w:pos="6942"/>
          <w:tab w:val="left" w:pos="8587"/>
          <w:tab w:val="left" w:pos="951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обоснование перспектив дальнейшей разработки темы</w:t>
      </w:r>
      <w:r w:rsidR="00BC77E7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или </w:t>
      </w:r>
      <w:r w:rsidRPr="00364FD8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проблемы;</w:t>
      </w:r>
    </w:p>
    <w:p w14:paraId="20EDD8A1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личное</w:t>
      </w:r>
      <w:proofErr w:type="spellEnd"/>
      <w:proofErr w:type="gram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мнение</w:t>
      </w:r>
      <w:proofErr w:type="spellEnd"/>
      <w:r w:rsidRPr="00364FD8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эксперта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F9C65F6" w14:textId="77777777" w:rsidR="00F8544B" w:rsidRPr="00364FD8" w:rsidRDefault="00F8544B" w:rsidP="00103189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Критерии оценивания оформления и структуры проектов на заочном туре Конференции (максимум 8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баллов) в части наличия и соответствия требованиям: титульный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лист; оглавление; введение; основная часть (возможно деление на главы, разделы; их</w:t>
      </w:r>
      <w:r w:rsidRPr="00364FD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названия); заключение; нумерация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страниц; шрифт; интервал; расположение текста на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странице; иллюстративный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материал; библиография; приложения.</w:t>
      </w:r>
    </w:p>
    <w:p w14:paraId="0E008788" w14:textId="77777777" w:rsidR="00F8544B" w:rsidRPr="00364FD8" w:rsidRDefault="00F8544B" w:rsidP="00D13FF3">
      <w:pPr>
        <w:widowControl w:val="0"/>
        <w:numPr>
          <w:ilvl w:val="1"/>
          <w:numId w:val="4"/>
        </w:numPr>
        <w:tabs>
          <w:tab w:val="left" w:pos="142"/>
          <w:tab w:val="left" w:pos="1862"/>
          <w:tab w:val="left" w:pos="3307"/>
          <w:tab w:val="left" w:pos="4437"/>
          <w:tab w:val="left" w:pos="6472"/>
          <w:tab w:val="left" w:pos="7838"/>
          <w:tab w:val="left" w:pos="8394"/>
          <w:tab w:val="left" w:pos="94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проекта на очном туре </w:t>
      </w:r>
      <w:proofErr w:type="gramStart"/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Pr="00364FD8">
        <w:rPr>
          <w:rFonts w:ascii="Times New Roman" w:eastAsia="Calibri" w:hAnsi="Times New Roman" w:cs="Times New Roman"/>
          <w:sz w:val="28"/>
          <w:szCs w:val="28"/>
        </w:rPr>
        <w:br/>
        <w:t>(</w:t>
      </w:r>
      <w:proofErr w:type="gramEnd"/>
      <w:r w:rsidRPr="00364FD8">
        <w:rPr>
          <w:rFonts w:ascii="Times New Roman" w:eastAsia="Calibri" w:hAnsi="Times New Roman" w:cs="Times New Roman"/>
          <w:sz w:val="28"/>
          <w:szCs w:val="28"/>
        </w:rPr>
        <w:t>максимум 60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баллов):</w:t>
      </w:r>
    </w:p>
    <w:p w14:paraId="455C14DE" w14:textId="77777777" w:rsidR="00F8544B" w:rsidRPr="00364FD8" w:rsidRDefault="00F8544B" w:rsidP="00C63043">
      <w:pPr>
        <w:widowControl w:val="0"/>
        <w:numPr>
          <w:ilvl w:val="0"/>
          <w:numId w:val="5"/>
        </w:numPr>
        <w:tabs>
          <w:tab w:val="left" w:pos="1210"/>
          <w:tab w:val="left" w:pos="17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соответствие представления содержанию</w:t>
      </w:r>
      <w:r w:rsidRPr="00364FD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работы;</w:t>
      </w:r>
    </w:p>
    <w:p w14:paraId="789965C8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7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регламента;</w:t>
      </w:r>
    </w:p>
    <w:p w14:paraId="2FE2A165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уровень владения материалом: репродуктивный,</w:t>
      </w:r>
      <w:r w:rsidRPr="00364FD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продуктивный, аналитический;</w:t>
      </w:r>
    </w:p>
    <w:p w14:paraId="24565D5C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эффективность взаимодействия с аудиторией: ответы на вопросы, диалог,</w:t>
      </w:r>
      <w:r w:rsidRPr="00364FD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участие в дискуссии;</w:t>
      </w:r>
    </w:p>
    <w:p w14:paraId="204858B5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уровень мультимедийного сопровождения: соответствие презентации содержанию работы и содержанию доклада, качество оформления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презентации.</w:t>
      </w:r>
    </w:p>
    <w:p w14:paraId="28B692CF" w14:textId="77777777" w:rsidR="000056D6" w:rsidRDefault="00F8544B" w:rsidP="0048480B">
      <w:pPr>
        <w:pStyle w:val="23"/>
        <w:shd w:val="clear" w:color="auto" w:fill="auto"/>
        <w:tabs>
          <w:tab w:val="left" w:pos="320"/>
          <w:tab w:val="left" w:pos="745"/>
          <w:tab w:val="left" w:pos="11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364FD8">
        <w:rPr>
          <w:rFonts w:eastAsia="Calibri"/>
          <w:sz w:val="28"/>
          <w:szCs w:val="28"/>
        </w:rPr>
        <w:t>Максимальное количество баллов Конференции – 100, из них максимальное количество баллов за заочный тур – 40, за очный тур –</w:t>
      </w:r>
      <w:r w:rsidRPr="00364FD8">
        <w:rPr>
          <w:rFonts w:eastAsia="Calibri"/>
          <w:spacing w:val="-14"/>
          <w:sz w:val="28"/>
          <w:szCs w:val="28"/>
        </w:rPr>
        <w:t xml:space="preserve"> </w:t>
      </w:r>
      <w:r w:rsidRPr="00364FD8">
        <w:rPr>
          <w:rFonts w:eastAsia="Calibri"/>
          <w:sz w:val="28"/>
          <w:szCs w:val="28"/>
        </w:rPr>
        <w:t>60.</w:t>
      </w:r>
      <w:r w:rsidR="00807411" w:rsidRPr="00364FD8">
        <w:rPr>
          <w:sz w:val="28"/>
          <w:szCs w:val="28"/>
        </w:rPr>
        <w:t xml:space="preserve"> </w:t>
      </w:r>
    </w:p>
    <w:p w14:paraId="127FD9C5" w14:textId="54F692A7" w:rsidR="00F8544B" w:rsidRPr="000056D6" w:rsidRDefault="009703D4" w:rsidP="000056D6">
      <w:pPr>
        <w:pStyle w:val="23"/>
        <w:shd w:val="clear" w:color="auto" w:fill="auto"/>
        <w:tabs>
          <w:tab w:val="left" w:pos="320"/>
          <w:tab w:val="left" w:pos="745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056D6">
        <w:rPr>
          <w:sz w:val="28"/>
          <w:szCs w:val="28"/>
        </w:rPr>
        <w:t>Участники</w:t>
      </w:r>
      <w:r w:rsidR="000056D6" w:rsidRPr="000056D6">
        <w:rPr>
          <w:sz w:val="28"/>
          <w:szCs w:val="28"/>
        </w:rPr>
        <w:t>,</w:t>
      </w:r>
      <w:r w:rsidRPr="000056D6">
        <w:rPr>
          <w:sz w:val="28"/>
          <w:szCs w:val="28"/>
        </w:rPr>
        <w:t xml:space="preserve"> </w:t>
      </w:r>
      <w:r w:rsidR="000056D6" w:rsidRPr="000056D6">
        <w:rPr>
          <w:sz w:val="28"/>
          <w:szCs w:val="28"/>
        </w:rPr>
        <w:t>набравшие</w:t>
      </w:r>
      <w:r w:rsidRPr="000056D6">
        <w:rPr>
          <w:sz w:val="28"/>
          <w:szCs w:val="28"/>
        </w:rPr>
        <w:t xml:space="preserve"> </w:t>
      </w:r>
      <w:r w:rsidR="00807411" w:rsidRPr="000056D6">
        <w:rPr>
          <w:sz w:val="28"/>
          <w:szCs w:val="28"/>
        </w:rPr>
        <w:t>в сумме от 80 до 100 баллов</w:t>
      </w:r>
      <w:r w:rsidR="000056D6" w:rsidRPr="000056D6">
        <w:rPr>
          <w:sz w:val="28"/>
          <w:szCs w:val="28"/>
        </w:rPr>
        <w:t>, являются победителями и занимают 1 место</w:t>
      </w:r>
      <w:r w:rsidR="00807411" w:rsidRPr="000056D6">
        <w:rPr>
          <w:sz w:val="28"/>
          <w:szCs w:val="28"/>
        </w:rPr>
        <w:t>, участники</w:t>
      </w:r>
      <w:r w:rsidR="0048480B" w:rsidRPr="000056D6">
        <w:rPr>
          <w:sz w:val="28"/>
          <w:szCs w:val="28"/>
        </w:rPr>
        <w:t>, набравшие</w:t>
      </w:r>
      <w:r w:rsidR="00807411" w:rsidRPr="000056D6">
        <w:rPr>
          <w:sz w:val="28"/>
          <w:szCs w:val="28"/>
        </w:rPr>
        <w:t xml:space="preserve"> в сумме от 70 до 79 баллов</w:t>
      </w:r>
      <w:r w:rsidR="0048480B" w:rsidRPr="000056D6">
        <w:rPr>
          <w:sz w:val="28"/>
          <w:szCs w:val="28"/>
        </w:rPr>
        <w:t xml:space="preserve"> -</w:t>
      </w:r>
      <w:r w:rsidR="00807411" w:rsidRPr="000056D6">
        <w:rPr>
          <w:sz w:val="28"/>
          <w:szCs w:val="28"/>
        </w:rPr>
        <w:t xml:space="preserve"> 2 мест</w:t>
      </w:r>
      <w:r w:rsidR="0048480B" w:rsidRPr="000056D6">
        <w:rPr>
          <w:sz w:val="28"/>
          <w:szCs w:val="28"/>
        </w:rPr>
        <w:t xml:space="preserve">о, </w:t>
      </w:r>
      <w:r w:rsidR="00807411" w:rsidRPr="000056D6">
        <w:rPr>
          <w:sz w:val="28"/>
          <w:szCs w:val="28"/>
        </w:rPr>
        <w:t>участники</w:t>
      </w:r>
      <w:r w:rsidR="0048480B" w:rsidRPr="000056D6">
        <w:rPr>
          <w:sz w:val="28"/>
          <w:szCs w:val="28"/>
        </w:rPr>
        <w:t>, набравшие в сумме</w:t>
      </w:r>
      <w:r w:rsidR="00807411" w:rsidRPr="000056D6">
        <w:rPr>
          <w:sz w:val="28"/>
          <w:szCs w:val="28"/>
        </w:rPr>
        <w:t xml:space="preserve"> от 60 до 69 баллов </w:t>
      </w:r>
      <w:r w:rsidR="00E16A76" w:rsidRPr="000056D6">
        <w:rPr>
          <w:sz w:val="28"/>
          <w:szCs w:val="28"/>
        </w:rPr>
        <w:t>-</w:t>
      </w:r>
      <w:r w:rsidR="00807411" w:rsidRPr="000056D6">
        <w:rPr>
          <w:sz w:val="28"/>
          <w:szCs w:val="28"/>
        </w:rPr>
        <w:t xml:space="preserve"> 3 мест</w:t>
      </w:r>
      <w:r w:rsidR="000056D6" w:rsidRPr="000056D6">
        <w:rPr>
          <w:sz w:val="28"/>
          <w:szCs w:val="28"/>
        </w:rPr>
        <w:t>о</w:t>
      </w:r>
      <w:r w:rsidR="00807411" w:rsidRPr="000056D6">
        <w:rPr>
          <w:sz w:val="28"/>
          <w:szCs w:val="28"/>
        </w:rPr>
        <w:t>.</w:t>
      </w:r>
    </w:p>
    <w:p w14:paraId="4DD20F04" w14:textId="77777777" w:rsidR="00103189" w:rsidRPr="00364FD8" w:rsidRDefault="00103189" w:rsidP="00103189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12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6EBFD" w14:textId="77777777" w:rsidR="00F8544B" w:rsidRPr="00364FD8" w:rsidRDefault="00103189" w:rsidP="0084667D">
      <w:pPr>
        <w:widowControl w:val="0"/>
        <w:tabs>
          <w:tab w:val="left" w:pos="1210"/>
          <w:tab w:val="left" w:pos="3874"/>
        </w:tabs>
        <w:autoSpaceDE w:val="0"/>
        <w:autoSpaceDN w:val="0"/>
        <w:spacing w:after="0" w:line="240" w:lineRule="auto"/>
        <w:ind w:left="2978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Оргкомитет Конференции</w:t>
      </w:r>
    </w:p>
    <w:p w14:paraId="4EE81317" w14:textId="77777777" w:rsidR="0084667D" w:rsidRPr="00364FD8" w:rsidRDefault="00F8544B" w:rsidP="00D13FF3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Оргкомитет Конференции является основным координирующим органом по ее подготовке, организации и проведению.</w:t>
      </w:r>
      <w:r w:rsidR="00BD73FD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312C74" w14:textId="77777777" w:rsidR="0084667D" w:rsidRPr="00364FD8" w:rsidRDefault="0084667D" w:rsidP="0084667D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 состав оргкомитета входят представители </w:t>
      </w:r>
      <w:r w:rsidR="001D6372" w:rsidRPr="00364FD8">
        <w:rPr>
          <w:rFonts w:ascii="Times New Roman" w:eastAsia="Calibri" w:hAnsi="Times New Roman" w:cs="Times New Roman"/>
          <w:sz w:val="28"/>
          <w:szCs w:val="28"/>
        </w:rPr>
        <w:t>МБУ</w:t>
      </w:r>
      <w:r w:rsidR="00BD73FD" w:rsidRPr="00364FD8">
        <w:rPr>
          <w:rFonts w:ascii="Times New Roman" w:eastAsia="Calibri" w:hAnsi="Times New Roman" w:cs="Times New Roman"/>
          <w:sz w:val="28"/>
          <w:szCs w:val="28"/>
        </w:rPr>
        <w:t xml:space="preserve"> ОМЦ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руководители </w:t>
      </w:r>
      <w:r w:rsidR="00BD73FD" w:rsidRPr="00364FD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 методических объединений, педагоги ОО </w:t>
      </w:r>
      <w:r w:rsidR="00BD73FD" w:rsidRPr="00364FD8">
        <w:rPr>
          <w:rFonts w:ascii="Times New Roman" w:eastAsia="Calibri" w:hAnsi="Times New Roman" w:cs="Times New Roman"/>
          <w:sz w:val="28"/>
          <w:szCs w:val="28"/>
        </w:rPr>
        <w:t>Арамильского ГО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Оргкомитет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возглавляет 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>председатель.</w:t>
      </w:r>
    </w:p>
    <w:p w14:paraId="51832279" w14:textId="77777777" w:rsidR="00F8544B" w:rsidRPr="00364FD8" w:rsidRDefault="00F8544B" w:rsidP="00D13FF3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Функциональные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обязанности</w:t>
      </w:r>
      <w:proofErr w:type="spellEnd"/>
      <w:r w:rsidRPr="00364FD8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Оргкомитета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2ECE6EF9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составление программы и регламента проведения Конференции</w:t>
      </w:r>
      <w:r w:rsidRPr="00364FD8">
        <w:rPr>
          <w:rFonts w:ascii="Times New Roman" w:eastAsia="Calibri" w:hAnsi="Times New Roman" w:cs="Times New Roman"/>
          <w:sz w:val="28"/>
          <w:szCs w:val="28"/>
        </w:rPr>
        <w:br/>
        <w:t>и обеспечение их реализации;</w:t>
      </w:r>
    </w:p>
    <w:p w14:paraId="40841954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формирование перечня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секций;</w:t>
      </w:r>
    </w:p>
    <w:p w14:paraId="26CC814F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утверждение состава жюри, в том числе</w:t>
      </w:r>
      <w:r w:rsidRPr="00364FD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председателей;</w:t>
      </w:r>
    </w:p>
    <w:p w14:paraId="0E898CB8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подведение итогов заочного тура Конференции и определение состава участников очного тура</w:t>
      </w:r>
      <w:r w:rsidRPr="00364FD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Конференции;</w:t>
      </w:r>
    </w:p>
    <w:p w14:paraId="4DE81A3A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определение количества призовых</w:t>
      </w:r>
      <w:r w:rsidRPr="00364FD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мест и подведение итогов (на основании протоколов</w:t>
      </w:r>
      <w:r w:rsidRPr="00364FD8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жюри);</w:t>
      </w:r>
    </w:p>
    <w:p w14:paraId="5C43036D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ведение необходимой документации по организации и проведению </w:t>
      </w:r>
      <w:proofErr w:type="spellStart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Конференции</w:t>
      </w:r>
      <w:proofErr w:type="spellEnd"/>
      <w:r w:rsidRPr="00364FD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11E75D11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обобщение и представление аналитических материалов по итогам Конференции; </w:t>
      </w:r>
    </w:p>
    <w:p w14:paraId="73EA214D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подготовка и направление заявки, а также направление проектов для участия в </w:t>
      </w:r>
      <w:r w:rsidR="00BD73FD" w:rsidRPr="00364FD8">
        <w:rPr>
          <w:rFonts w:ascii="Times New Roman" w:eastAsia="Calibri" w:hAnsi="Times New Roman" w:cs="Times New Roman"/>
          <w:sz w:val="28"/>
          <w:szCs w:val="28"/>
        </w:rPr>
        <w:t>областном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этапе научно-практической конференции обучающихся </w:t>
      </w:r>
      <w:r w:rsidR="00BD73FD" w:rsidRPr="00364FD8">
        <w:rPr>
          <w:rFonts w:ascii="Times New Roman" w:eastAsia="Calibri" w:hAnsi="Times New Roman" w:cs="Times New Roman"/>
          <w:sz w:val="28"/>
          <w:szCs w:val="28"/>
        </w:rPr>
        <w:t>Свердловской области</w:t>
      </w:r>
      <w:r w:rsidRPr="00364F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0C75CA" w14:textId="77777777" w:rsidR="001053C0" w:rsidRPr="00364FD8" w:rsidRDefault="001053C0" w:rsidP="00070CCE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FB91A" w14:textId="77777777" w:rsidR="00F8544B" w:rsidRPr="00364FD8" w:rsidRDefault="00103189" w:rsidP="00103189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left="12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Жюри Конференции</w:t>
      </w:r>
    </w:p>
    <w:p w14:paraId="6F3EA232" w14:textId="77777777" w:rsidR="00F8544B" w:rsidRPr="00364FD8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 состав жюри входят 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364FD8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510FF1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3C0" w:rsidRPr="00364FD8">
        <w:rPr>
          <w:rFonts w:ascii="Times New Roman" w:eastAsia="Calibri" w:hAnsi="Times New Roman" w:cs="Times New Roman"/>
          <w:sz w:val="28"/>
          <w:szCs w:val="28"/>
        </w:rPr>
        <w:t>Арамильского ГО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. В каждой секции жюри возглавляет председатель. </w:t>
      </w:r>
    </w:p>
    <w:p w14:paraId="50E151EC" w14:textId="77777777" w:rsidR="00F8544B" w:rsidRPr="00364FD8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Жюри Конференции является основным экспертным органом</w:t>
      </w:r>
      <w:r w:rsidR="00B56F4E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по каждому направлению.</w:t>
      </w:r>
      <w:r w:rsidRPr="00364FD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14:paraId="6F10AB04" w14:textId="77777777" w:rsidR="00F8544B" w:rsidRPr="00364FD8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Жюри:</w:t>
      </w:r>
    </w:p>
    <w:p w14:paraId="6D7DA1F3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оценивает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64FD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рецензирует проекты на заочном </w:t>
      </w:r>
      <w:r w:rsidRPr="00364FD8">
        <w:rPr>
          <w:rFonts w:ascii="Times New Roman" w:eastAsia="Calibri" w:hAnsi="Times New Roman" w:cs="Times New Roman"/>
          <w:spacing w:val="-8"/>
          <w:sz w:val="28"/>
          <w:szCs w:val="28"/>
        </w:rPr>
        <w:t>туре</w:t>
      </w:r>
      <w:r w:rsidRPr="00364FD8">
        <w:rPr>
          <w:rFonts w:ascii="Times New Roman" w:eastAsia="Calibri" w:hAnsi="Times New Roman" w:cs="Times New Roman"/>
          <w:spacing w:val="-28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Конференции;</w:t>
      </w:r>
    </w:p>
    <w:p w14:paraId="07BADDE5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 xml:space="preserve">оценивает </w:t>
      </w:r>
      <w:r w:rsidRPr="00364FD8">
        <w:rPr>
          <w:rFonts w:ascii="Times New Roman" w:eastAsia="Calibri" w:hAnsi="Times New Roman" w:cs="Times New Roman"/>
          <w:sz w:val="28"/>
          <w:szCs w:val="28"/>
        </w:rPr>
        <w:t>защиты проектов на очном туре Конференции;</w:t>
      </w:r>
    </w:p>
    <w:p w14:paraId="26DF3BFC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ведет документацию, необходимую для осуществления экспертной деятельности (Приложения №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4, </w:t>
      </w:r>
      <w:r w:rsidRPr="00364FD8">
        <w:rPr>
          <w:rFonts w:ascii="Times New Roman" w:eastAsia="Calibri" w:hAnsi="Times New Roman" w:cs="Times New Roman"/>
          <w:sz w:val="28"/>
          <w:szCs w:val="28"/>
        </w:rPr>
        <w:t>5);</w:t>
      </w:r>
    </w:p>
    <w:p w14:paraId="5D0D0950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определяет победителей и призеров, представляет результаты экспертной деятельности при подведении итогов Конференции;</w:t>
      </w:r>
    </w:p>
    <w:p w14:paraId="582B28F0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обеспечивает условия для сохранения физического</w:t>
      </w:r>
      <w:r w:rsidR="00B56F4E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и психологического благополучия участников Конференции; </w:t>
      </w:r>
    </w:p>
    <w:p w14:paraId="0ACE6817" w14:textId="77777777" w:rsidR="00F8544B" w:rsidRPr="00364FD8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передает результаты экспертной деятельности и аналитические материалы в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Оргкомитет.</w:t>
      </w:r>
    </w:p>
    <w:p w14:paraId="2B7BF939" w14:textId="77777777" w:rsidR="00103189" w:rsidRPr="00364FD8" w:rsidRDefault="00103189" w:rsidP="00103189">
      <w:pPr>
        <w:widowControl w:val="0"/>
        <w:tabs>
          <w:tab w:val="left" w:pos="1210"/>
          <w:tab w:val="left" w:pos="2239"/>
        </w:tabs>
        <w:autoSpaceDE w:val="0"/>
        <w:autoSpaceDN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14C265" w14:textId="77777777" w:rsidR="00F8544B" w:rsidRPr="00364FD8" w:rsidRDefault="00103189" w:rsidP="00070CCE">
      <w:pPr>
        <w:widowControl w:val="0"/>
        <w:tabs>
          <w:tab w:val="left" w:pos="1210"/>
          <w:tab w:val="left" w:pos="2239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7. Подведение итогов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и награждение победителей и</w:t>
      </w:r>
      <w:r w:rsidR="00F8544B" w:rsidRPr="00364FD8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F8544B" w:rsidRPr="00364FD8">
        <w:rPr>
          <w:rFonts w:ascii="Times New Roman" w:eastAsia="Calibri" w:hAnsi="Times New Roman" w:cs="Times New Roman"/>
          <w:sz w:val="28"/>
          <w:szCs w:val="28"/>
        </w:rPr>
        <w:t>призеров</w:t>
      </w:r>
    </w:p>
    <w:p w14:paraId="0D72697F" w14:textId="77777777" w:rsidR="00F8544B" w:rsidRPr="00364FD8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Участники очного тура получают сертификат участника очного тура </w:t>
      </w:r>
      <w:r w:rsidR="001053C0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Конференции.</w:t>
      </w:r>
    </w:p>
    <w:p w14:paraId="7945E794" w14:textId="77777777" w:rsidR="00F8544B" w:rsidRPr="00364FD8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Победители и призеры Конференц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ии (1, 2, 3 место) определяются </w:t>
      </w: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в каждом направлении (секции) путем суммирования баллов заочного и очного туров. Список победителей и призеров публикуется на сайте </w:t>
      </w:r>
      <w:r w:rsidR="001053C0" w:rsidRPr="00364FD8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="001053C0" w:rsidRPr="00364FD8">
        <w:rPr>
          <w:sz w:val="28"/>
          <w:szCs w:val="28"/>
        </w:rPr>
        <w:t xml:space="preserve"> </w:t>
      </w:r>
      <w:hyperlink r:id="rId10" w:history="1">
        <w:r w:rsidR="001053C0" w:rsidRPr="00364FD8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https://edu.aramilgo.ru/</w:t>
        </w:r>
      </w:hyperlink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D20CAF" w14:textId="77777777" w:rsidR="00F8544B" w:rsidRPr="00364FD8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</w:t>
      </w:r>
      <w:r w:rsidR="001053C0" w:rsidRPr="00364FD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364FD8">
        <w:rPr>
          <w:rFonts w:ascii="Times New Roman" w:eastAsia="Calibri" w:hAnsi="Times New Roman" w:cs="Times New Roman"/>
          <w:sz w:val="28"/>
          <w:szCs w:val="28"/>
        </w:rPr>
        <w:t>Кон</w:t>
      </w:r>
      <w:r w:rsidR="00103189" w:rsidRPr="00364FD8">
        <w:rPr>
          <w:rFonts w:ascii="Times New Roman" w:eastAsia="Calibri" w:hAnsi="Times New Roman" w:cs="Times New Roman"/>
          <w:sz w:val="28"/>
          <w:szCs w:val="28"/>
        </w:rPr>
        <w:t xml:space="preserve">ференции награждаются дипломам </w:t>
      </w:r>
      <w:r w:rsidR="001053C0" w:rsidRPr="00364FD8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Pr="00364F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3D490C" w14:textId="77777777" w:rsidR="00F8544B" w:rsidRPr="00364FD8" w:rsidRDefault="00F8544B" w:rsidP="00A42312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t>Протоколы работы жюри не выдаются, апелляции по итогам Конференции не</w:t>
      </w:r>
      <w:r w:rsidRPr="00364F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64FD8">
        <w:rPr>
          <w:rFonts w:ascii="Times New Roman" w:eastAsia="Calibri" w:hAnsi="Times New Roman" w:cs="Times New Roman"/>
          <w:sz w:val="28"/>
          <w:szCs w:val="28"/>
        </w:rPr>
        <w:t>предусмотрены.</w:t>
      </w:r>
    </w:p>
    <w:p w14:paraId="7C284964" w14:textId="77777777" w:rsidR="00F8544B" w:rsidRPr="00364FD8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Положению</w:t>
      </w:r>
    </w:p>
    <w:p w14:paraId="30948115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6240F1" w14:textId="77777777" w:rsidR="00B601F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Форма заявки </w:t>
      </w:r>
      <w:r w:rsidR="008B13CE" w:rsidRPr="00F01C9F">
        <w:rPr>
          <w:rFonts w:ascii="Times New Roman" w:eastAsia="Calibri" w:hAnsi="Times New Roman" w:cs="Times New Roman"/>
          <w:sz w:val="24"/>
          <w:szCs w:val="24"/>
        </w:rPr>
        <w:t>ОО№_____________</w:t>
      </w:r>
    </w:p>
    <w:p w14:paraId="4C28D0EE" w14:textId="4B2DE2CA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на участие в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в 20</w:t>
      </w:r>
      <w:r w:rsidR="001E35F6" w:rsidRPr="001E35F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601F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E35F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601F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p w14:paraId="54E40D2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DA8BE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1C9F">
        <w:rPr>
          <w:rFonts w:ascii="Times New Roman" w:eastAsia="Calibri" w:hAnsi="Times New Roman" w:cs="Times New Roman"/>
          <w:i/>
          <w:sz w:val="24"/>
          <w:szCs w:val="24"/>
        </w:rPr>
        <w:t>На бланке организации</w:t>
      </w:r>
    </w:p>
    <w:p w14:paraId="1A370AB8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Оргкомитет </w:t>
      </w:r>
    </w:p>
    <w:p w14:paraId="4CA305D7" w14:textId="77777777" w:rsidR="00F8544B" w:rsidRPr="00F01C9F" w:rsidRDefault="001053C0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p w14:paraId="2523F082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</w:t>
      </w:r>
    </w:p>
    <w:p w14:paraId="6ECE782D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общеобразовательных </w:t>
      </w:r>
    </w:p>
    <w:p w14:paraId="01E54519" w14:textId="77777777" w:rsidR="00F8544B" w:rsidRPr="00F01C9F" w:rsidRDefault="00F8544B" w:rsidP="001053C0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организаций </w:t>
      </w:r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</w:p>
    <w:p w14:paraId="53986F2D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EDF9CD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 xml:space="preserve">ОО № </w:t>
      </w:r>
      <w:r w:rsidRPr="00F01C9F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14:paraId="5994FFE4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29C68A" w14:textId="00B0627B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Направляем на заочный тур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научно-практической конференции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общеобразовательных организаций </w:t>
      </w:r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1E35F6">
        <w:rPr>
          <w:rFonts w:ascii="Times New Roman" w:eastAsia="Calibri" w:hAnsi="Times New Roman" w:cs="Times New Roman"/>
          <w:sz w:val="24"/>
          <w:szCs w:val="24"/>
        </w:rPr>
        <w:t>в 20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>2</w:t>
      </w:r>
      <w:r w:rsidR="00B601FF">
        <w:rPr>
          <w:rFonts w:ascii="Times New Roman" w:eastAsia="Calibri" w:hAnsi="Times New Roman" w:cs="Times New Roman"/>
          <w:sz w:val="24"/>
          <w:szCs w:val="24"/>
        </w:rPr>
        <w:t>1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B601F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учебном году ____ проектов в соответствии</w:t>
      </w:r>
      <w:r w:rsidR="00B60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 Приложением № 1.</w:t>
      </w:r>
    </w:p>
    <w:p w14:paraId="11B26784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 заявке прилагаются:</w:t>
      </w:r>
    </w:p>
    <w:p w14:paraId="0439DC18" w14:textId="77777777" w:rsidR="00F8544B" w:rsidRPr="00F01C9F" w:rsidRDefault="000770D2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Список проектов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на ____ листах.</w:t>
      </w:r>
    </w:p>
    <w:p w14:paraId="3ABD2D7B" w14:textId="177B55DC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2. Копии протоколов по секциям/направлениям 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C5FDE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B601F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C5FDE">
        <w:rPr>
          <w:rFonts w:ascii="Times New Roman" w:eastAsia="Calibri" w:hAnsi="Times New Roman" w:cs="Times New Roman"/>
          <w:bCs/>
          <w:sz w:val="24"/>
          <w:szCs w:val="24"/>
        </w:rPr>
        <w:t>-202</w:t>
      </w:r>
      <w:r w:rsidR="00B601F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учебном году на _______листах </w:t>
      </w:r>
    </w:p>
    <w:p w14:paraId="06869A55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3. Ходатайство на ____ листах (на включение в заявку работ дополнительно, если имеются основания).</w:t>
      </w:r>
    </w:p>
    <w:p w14:paraId="74DB6FC4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5B9795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D2FFD3" w14:textId="77777777" w:rsidR="00F8544B" w:rsidRPr="00F01C9F" w:rsidRDefault="00F8544B" w:rsidP="00F8544B">
      <w:pPr>
        <w:widowControl w:val="0"/>
        <w:tabs>
          <w:tab w:val="left" w:pos="1210"/>
          <w:tab w:val="left" w:pos="473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ОО</w:t>
      </w:r>
      <w:r w:rsidRPr="00F01C9F">
        <w:rPr>
          <w:rFonts w:ascii="Times New Roman" w:eastAsia="Calibri" w:hAnsi="Times New Roman" w:cs="Times New Roman"/>
          <w:sz w:val="24"/>
          <w:szCs w:val="24"/>
        </w:rPr>
        <w:tab/>
        <w:t>________________/______________</w:t>
      </w:r>
    </w:p>
    <w:p w14:paraId="26AD338C" w14:textId="77777777" w:rsidR="00F8544B" w:rsidRPr="00F01C9F" w:rsidRDefault="00F8544B" w:rsidP="00F8544B">
      <w:pPr>
        <w:widowControl w:val="0"/>
        <w:tabs>
          <w:tab w:val="left" w:pos="571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5D9F38E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14:paraId="1C42198C" w14:textId="77777777" w:rsidR="00B601FF" w:rsidRDefault="00B601FF" w:rsidP="00B601FF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601FF" w:rsidSect="00BC77E7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ACD59F" w14:textId="324878B9" w:rsidR="00F8544B" w:rsidRPr="00364FD8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заявке</w:t>
      </w:r>
    </w:p>
    <w:p w14:paraId="1E8C092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409D9C" w14:textId="77777777" w:rsidR="00B601F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Список проектов </w:t>
      </w:r>
      <w:r w:rsidR="008B13CE" w:rsidRPr="00F01C9F">
        <w:rPr>
          <w:rFonts w:ascii="Times New Roman" w:eastAsia="Calibri" w:hAnsi="Times New Roman" w:cs="Times New Roman"/>
          <w:sz w:val="24"/>
          <w:szCs w:val="24"/>
        </w:rPr>
        <w:t>ОО № _____________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для участия в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</w:p>
    <w:p w14:paraId="7D47250E" w14:textId="5063228C" w:rsidR="00F8544B" w:rsidRPr="00F01C9F" w:rsidRDefault="001E35F6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202</w:t>
      </w:r>
      <w:r w:rsidR="00364FD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F8544B"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364FD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8544B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="00F8544B" w:rsidRPr="000770D2">
        <w:rPr>
          <w:rFonts w:ascii="Times New Roman" w:eastAsia="Calibri" w:hAnsi="Times New Roman" w:cs="Times New Roman"/>
          <w:bCs/>
          <w:sz w:val="24"/>
          <w:szCs w:val="24"/>
        </w:rPr>
        <w:t>**</w:t>
      </w:r>
    </w:p>
    <w:p w14:paraId="2D6583C5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82"/>
        <w:gridCol w:w="992"/>
        <w:gridCol w:w="567"/>
        <w:gridCol w:w="1417"/>
        <w:gridCol w:w="1418"/>
        <w:gridCol w:w="1417"/>
        <w:gridCol w:w="1418"/>
        <w:gridCol w:w="1418"/>
        <w:gridCol w:w="992"/>
        <w:gridCol w:w="992"/>
        <w:gridCol w:w="1838"/>
      </w:tblGrid>
      <w:tr w:rsidR="00400CC6" w:rsidRPr="00F01C9F" w14:paraId="72B32E55" w14:textId="77777777" w:rsidTr="00B41D30">
        <w:trPr>
          <w:cantSplit/>
          <w:trHeight w:val="39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CF5CF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EC67E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(только 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417D67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ФИО автора (авторов) полностью, </w:t>
            </w:r>
          </w:p>
          <w:p w14:paraId="2874CA03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 алфавитном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696A7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E5C0A" w14:textId="77777777"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проекта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D972A" w14:textId="77777777"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D148D" w14:textId="0634B6BD" w:rsidR="001053C0" w:rsidRPr="00F01C9F" w:rsidRDefault="006533B0" w:rsidP="00B41D3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 w:rsidR="001053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(секция)*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A4D73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ФИО руководителя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A01A8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Место работы (сокр. наименование </w:t>
            </w:r>
          </w:p>
          <w:p w14:paraId="53EE4B71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11DD7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2C19C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Перечень технических средств (</w:t>
            </w: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кроме  компьютера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проектоа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экрана)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A44EE" w14:textId="77777777" w:rsidR="001053C0" w:rsidRPr="00F01C9F" w:rsidRDefault="001053C0" w:rsidP="001053C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для участия (место в секции школьного этапа, итоговый балл. Для проектов по </w:t>
            </w: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ходатайству  указать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«ходатайство» и кто заявитель –педагог-руководитель, родители, иное</w:t>
            </w:r>
          </w:p>
        </w:tc>
      </w:tr>
      <w:tr w:rsidR="00400CC6" w:rsidRPr="00F01C9F" w14:paraId="5A61B11A" w14:textId="77777777" w:rsidTr="00B41D30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4D8" w14:textId="77777777"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6F2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201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C660" w14:textId="77777777"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DEF" w14:textId="77777777"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98" w14:textId="77777777"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4FADB" w14:textId="0E81BD9A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1E6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BF8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167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642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F38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0CC6" w:rsidRPr="00F01C9F" w14:paraId="1026DE29" w14:textId="77777777" w:rsidTr="00B41D30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2A7" w14:textId="77777777"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334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FF9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221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18D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7D5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52FDF" w14:textId="22536A4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3D8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33F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76A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D57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8A8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0CC6" w:rsidRPr="00F01C9F" w14:paraId="30930A0C" w14:textId="77777777" w:rsidTr="00B41D30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860" w14:textId="77777777"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E88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135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B3B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5BD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E83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630A" w14:textId="7520FB82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C3D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68B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265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F4A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ACD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0CC6" w:rsidRPr="00F01C9F" w14:paraId="75DA009D" w14:textId="77777777" w:rsidTr="00B41D30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474" w14:textId="77777777"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AA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562" w14:textId="77777777"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D276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509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EA3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ED148" w14:textId="0D5DA2A4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0D7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159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39F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EC3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AB5" w14:textId="77777777" w:rsidR="001053C0" w:rsidRPr="009B53BE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60597B82" w14:textId="77777777" w:rsidR="00F8544B" w:rsidRPr="009B53BE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14:paraId="63E41AF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Заявка составлена ________________________________________________</w:t>
      </w:r>
    </w:p>
    <w:p w14:paraId="40EC8147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(ФИО, должность ответственного лица)</w:t>
      </w:r>
    </w:p>
    <w:p w14:paraId="4C285610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Контактный телефон: ________________________</w:t>
      </w:r>
    </w:p>
    <w:p w14:paraId="27C82EA7" w14:textId="77777777" w:rsidR="00B41D30" w:rsidRDefault="00F8544B" w:rsidP="00BB475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41D30" w:rsidSect="00B601F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F01C9F">
        <w:rPr>
          <w:rFonts w:ascii="Times New Roman" w:eastAsia="Calibri" w:hAnsi="Times New Roman" w:cs="Times New Roman"/>
          <w:sz w:val="24"/>
          <w:szCs w:val="24"/>
        </w:rPr>
        <w:t>* указать</w:t>
      </w:r>
      <w:r w:rsidR="004D0A6D">
        <w:rPr>
          <w:rFonts w:ascii="Times New Roman" w:eastAsia="Calibri" w:hAnsi="Times New Roman" w:cs="Times New Roman"/>
          <w:sz w:val="24"/>
          <w:szCs w:val="24"/>
        </w:rPr>
        <w:t xml:space="preserve"> подсекцию для каждого проекта</w:t>
      </w:r>
    </w:p>
    <w:p w14:paraId="6E8414BC" w14:textId="45B28161" w:rsidR="00F8544B" w:rsidRPr="00364FD8" w:rsidRDefault="00F8544B" w:rsidP="003D0F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4FD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 к Положению</w:t>
      </w:r>
    </w:p>
    <w:p w14:paraId="5C1C7465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A2986" w14:textId="77777777"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Требования к оформлению проектов </w:t>
      </w:r>
      <w:r w:rsidR="002503F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этапа </w:t>
      </w:r>
    </w:p>
    <w:p w14:paraId="6BEAA6C2" w14:textId="77777777" w:rsidR="00B41D30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общеобразовательных организаций</w:t>
      </w:r>
    </w:p>
    <w:p w14:paraId="7D07C38E" w14:textId="2947054F" w:rsidR="00F8544B" w:rsidRPr="00F01C9F" w:rsidRDefault="002503F7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</w:t>
      </w:r>
      <w:r w:rsidR="001E35F6" w:rsidRP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B76F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F8544B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B76F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 </w:t>
      </w:r>
      <w:r w:rsidR="00F8544B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учебном году</w:t>
      </w:r>
    </w:p>
    <w:p w14:paraId="2DE62289" w14:textId="77777777"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C7B6A9" w14:textId="77777777"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1. Общие требования</w:t>
      </w:r>
    </w:p>
    <w:p w14:paraId="38B769E1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1.1. Текст проекта выполняется в текстовом редакторе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MSWord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или аналогичном</w:t>
      </w:r>
      <w:r w:rsidRPr="00F01C9F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ему. 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кегль 14, интервал 1,5; выравнивание текста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 ширине, отступ абзаца на 1,2</w:t>
      </w:r>
      <w:r w:rsidR="00DF7126" w:rsidRPr="00F01C9F">
        <w:rPr>
          <w:rFonts w:ascii="Times New Roman" w:eastAsia="Calibri" w:hAnsi="Times New Roman" w:cs="Times New Roman"/>
          <w:sz w:val="24"/>
          <w:szCs w:val="24"/>
        </w:rPr>
        <w:t>5</w:t>
      </w:r>
      <w:r w:rsidRPr="00F01C9F">
        <w:rPr>
          <w:rFonts w:ascii="Times New Roman" w:eastAsia="Calibri" w:hAnsi="Times New Roman" w:cs="Times New Roman"/>
          <w:sz w:val="24"/>
          <w:szCs w:val="24"/>
        </w:rPr>
        <w:t>. Названия глав (разделов) выделены полужирным шрифтом. Нумерация страниц – в правом нижнем углу. Таблицы, рисунки, приложения нумеруются в правом верхнем углу. Ссылки на издания из списка литературы оформляются в тексте проекта квадратными скобками.</w:t>
      </w:r>
    </w:p>
    <w:p w14:paraId="6F65B992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1.2. Проект содержит оглавление, введение, основную часть, заключение, список использованных источников и литературы, приложения (в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обязательное - скриншот результатов проверки системой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»).</w:t>
      </w:r>
    </w:p>
    <w:p w14:paraId="2C8D1844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оглавление включаются заголовки глав и разделов проекта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соответствующие номера страниц.</w:t>
      </w:r>
    </w:p>
    <w:p w14:paraId="3BE8B6DB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Введение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включает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9BBB457" w14:textId="77777777"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обоснование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актуальност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1026411" w14:textId="77777777"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формулировку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предмета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3C5C0AF" w14:textId="77777777"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цели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задачи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447DD19D" w14:textId="77777777"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краткий обзор используемой литературы и источников;</w:t>
      </w:r>
    </w:p>
    <w:p w14:paraId="29DF5E49" w14:textId="77777777"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обзор материалов по проблеме;</w:t>
      </w:r>
    </w:p>
    <w:p w14:paraId="7930DFB9" w14:textId="77777777"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характеристику личного вклада автора проекта в решение проблемы.</w:t>
      </w:r>
    </w:p>
    <w:p w14:paraId="6303A7CD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Основная часть делится на главы, разделы, содержит информацию, собранную и обработанную исследователем: </w:t>
      </w:r>
    </w:p>
    <w:p w14:paraId="1E495D62" w14:textId="77777777"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описание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основных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рассматриваемых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фактов</w:t>
      </w:r>
      <w:proofErr w:type="spellEnd"/>
      <w:r w:rsidR="00C93CA6" w:rsidRPr="00F01C9F">
        <w:rPr>
          <w:rFonts w:ascii="Times New Roman" w:eastAsia="Calibri" w:hAnsi="Times New Roman" w:cs="Times New Roman"/>
          <w:sz w:val="24"/>
          <w:szCs w:val="24"/>
        </w:rPr>
        <w:t>;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F904061" w14:textId="77777777"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характеристику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методов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решения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14:paraId="5C02C9E4" w14:textId="77777777"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сравнение известных автору старых и предлагаемых методов решения; </w:t>
      </w:r>
    </w:p>
    <w:p w14:paraId="72080505" w14:textId="77777777"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обоснование выбранного варианта решения (эффективность, точность, простота, наглядность, практическая значимость и т.д.);</w:t>
      </w:r>
    </w:p>
    <w:p w14:paraId="38B57ED0" w14:textId="77777777"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выводы по каждому разделу, главе исследования. </w:t>
      </w:r>
    </w:p>
    <w:p w14:paraId="25CEBDEB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заключении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приводятся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: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758975F" w14:textId="77777777"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лаконичные и обобщенные выводы и результаты, полученные автором;</w:t>
      </w:r>
    </w:p>
    <w:p w14:paraId="6CB3D76C" w14:textId="77777777"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дальнейших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4A5C481D" w14:textId="77777777"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предложения по практическому использованию результатов исследования.</w:t>
      </w:r>
    </w:p>
    <w:p w14:paraId="5147605E" w14:textId="77777777"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список литературы заносятся публикации, издания и источники, использованные автором, пронумерованные, расположены в алфавитном порядке. Оформление по ГОСТ 7.1-2003 (с изменениями на 21.12.2017 г.). </w:t>
      </w:r>
    </w:p>
    <w:p w14:paraId="3A48DC34" w14:textId="77777777" w:rsidR="00F8544B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может содержать приложения с иллюстративным материалом (рисунки, схемы, карты, таблицы, фотографии и т.п.), на которые содержатся ссылки в основной части проекта. Обязательным (последним) приложением является читаемый скриншот краткого отчета результатов проверки файла проекта системой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» на сайте </w:t>
      </w:r>
      <w:hyperlink r:id="rId12" w:history="1"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antiplagiat</w:t>
        </w:r>
        <w:proofErr w:type="spellEnd"/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01C9F">
        <w:rPr>
          <w:rFonts w:ascii="Times New Roman" w:eastAsia="Calibri" w:hAnsi="Times New Roman" w:cs="Times New Roman"/>
          <w:sz w:val="24"/>
          <w:szCs w:val="24"/>
        </w:rPr>
        <w:t>. Пример:</w:t>
      </w:r>
    </w:p>
    <w:p w14:paraId="18347981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445125BC" wp14:editId="782173C3">
            <wp:simplePos x="0" y="0"/>
            <wp:positionH relativeFrom="column">
              <wp:posOffset>22860</wp:posOffset>
            </wp:positionH>
            <wp:positionV relativeFrom="paragraph">
              <wp:posOffset>55245</wp:posOffset>
            </wp:positionV>
            <wp:extent cx="5724525" cy="1401445"/>
            <wp:effectExtent l="19050" t="19050" r="2857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8" r="1143" b="3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01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0FB3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50498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FE0864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4E7F9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44135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64A92" w14:textId="77777777"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7A558" w14:textId="77777777" w:rsidR="00F8544B" w:rsidRPr="00F01C9F" w:rsidRDefault="00F8544B" w:rsidP="00D13FF3">
      <w:pPr>
        <w:widowControl w:val="0"/>
        <w:numPr>
          <w:ilvl w:val="1"/>
          <w:numId w:val="20"/>
        </w:numPr>
        <w:tabs>
          <w:tab w:val="left" w:pos="99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Если результатом проекта является изделие, в приложения к проекту включаются фотографии и/или описание изделия, само изделие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прикладывается. Если результатом является цифровой продукт (программа, сайт, медиа-файл и т.п.), он прикладывается к проекту на одном диске с электронной версией проекта или в приложении в виде короткой интернет-ссылки (созданной в сервисе goo.gl) для доступа к просмотру. </w:t>
      </w:r>
    </w:p>
    <w:p w14:paraId="684F06CB" w14:textId="77777777" w:rsidR="00807D5D" w:rsidRPr="00F01C9F" w:rsidRDefault="00807D5D" w:rsidP="00807D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C4942E" w14:textId="77777777" w:rsidR="00F8544B" w:rsidRPr="00F01C9F" w:rsidRDefault="00F8544B" w:rsidP="00807D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2. Требования заочного тура</w:t>
      </w:r>
    </w:p>
    <w:p w14:paraId="22757AE9" w14:textId="77777777" w:rsidR="00F8544B" w:rsidRPr="00F01C9F" w:rsidRDefault="00F8544B" w:rsidP="00D13FF3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Для участия в заочном туре муниципального этапа научно-практической конференции обучающихся общеобразовательных организаций </w:t>
      </w:r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="00C93CA6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электронную версию проекта (единый файл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включая распечатанные приложения). Название файла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ФамилияИО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_№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ОО_класс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», фамилии нескольких авторов указываются в алфавитном порядке, классы (если разные) – в соответствии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с порядком фамилий,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: КалашниковАГ_ОхрытковаОА_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>_7 8.</w:t>
      </w:r>
    </w:p>
    <w:p w14:paraId="0FF8FA17" w14:textId="77777777" w:rsidR="00F8544B" w:rsidRPr="00F01C9F" w:rsidRDefault="00F8544B" w:rsidP="00D13FF3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Требования очного тура</w:t>
      </w:r>
    </w:p>
    <w:p w14:paraId="5D9EF5BB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Для участия в очном туре муниципального этапа научно-практической конференции обучающихся общеобразовательных организаций </w:t>
      </w:r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="00C93CA6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необходимо в день проведения защиты предоставить координатору секции печатный вариант проекта и две рецензии: руководителя проекта и внешнего рецензента (с подписью и печатью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организации).</w:t>
      </w:r>
    </w:p>
    <w:p w14:paraId="3645FBAC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оформляется в пластиковой папке-скоросшивателе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прозрачной верхней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обложкой. Текст проекта печатается на белой бумаге формата А4, с одной стороны листа, вкладывается в файлы папки по 1 листу в файл или подшивается на пружину.</w:t>
      </w:r>
    </w:p>
    <w:p w14:paraId="35D4CF2D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папку вторым листом после титульного прикладывается диск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 электронной версией проекта (единый файл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включая распечатанные приложения). </w:t>
      </w:r>
    </w:p>
    <w:p w14:paraId="401CB515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рецензий, прикладываемых материалов (буклетов, листовок)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иных вложений предусматриваются отдельные конверты/файлы после приложений. Все вложения должны быть надежно закреплены.</w:t>
      </w:r>
    </w:p>
    <w:p w14:paraId="285BC843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Не принимаются проекты:</w:t>
      </w:r>
    </w:p>
    <w:p w14:paraId="641E7FD0" w14:textId="77777777"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оформленные в папки с непрозрачной верхней обложкой, </w:t>
      </w:r>
    </w:p>
    <w:p w14:paraId="011A47BA" w14:textId="77777777"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не имеющие электронной версии (текст проекта единым файлом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включая распечатанные приложения);</w:t>
      </w:r>
    </w:p>
    <w:p w14:paraId="683E5308" w14:textId="77777777"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содержащие рецензии без подписи и печати, оценочные листы предыдущих этапов конференции, незакрепленные вложения. </w:t>
      </w:r>
    </w:p>
    <w:p w14:paraId="3A04370B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 проведении защиты проекта допускается использование аудио- и видеофайлов (форматы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3, .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4, .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), изображений (.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) мультимедийной презентации (.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), иных файлов, не требующих установки стороннего программного обеспечения на компьютер. </w:t>
      </w:r>
    </w:p>
    <w:p w14:paraId="4EC07DD5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Длительность просмотра мультимедийных файлов входит в общий регламент защиты проекта (до 7 минут).</w:t>
      </w:r>
    </w:p>
    <w:p w14:paraId="49A8303E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случае неисправности носителя данных, используемого участником очного тура Конференции для переноса мультимедийных файлов, блокировки носителя из-за угрозы вирусного заражения компьютера, отсутствия файлов на носителе Оргкомитет ответственности не несет и возможности для скачивания файлов из сети Интернет не предоставляет. </w:t>
      </w:r>
    </w:p>
    <w:p w14:paraId="544F8886" w14:textId="77777777"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Возможность использования стендовых материалов формата более А3, макетов, размеры которых превышают габариты 60*80*100 см и иных громоздких предметов, химических реактивов, пищевых продуктов, файлов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он-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доступе, иных презентационных материалов должна быть предварительно согласована участником с Оргкомитетом.</w:t>
      </w:r>
    </w:p>
    <w:p w14:paraId="6744B6DB" w14:textId="77777777" w:rsidR="009365A1" w:rsidRDefault="009365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227CAF8" w14:textId="77777777" w:rsidR="00F8544B" w:rsidRPr="00B76F04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F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 к Положению</w:t>
      </w:r>
    </w:p>
    <w:p w14:paraId="5BA27D0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A2ABAB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Образец оформления титульного листа 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p w14:paraId="12A06EDA" w14:textId="45577141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общеобразовательных организаций</w:t>
      </w:r>
      <w:r w:rsidR="00807D5D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</w:t>
      </w:r>
      <w:r w:rsidR="001E35F6" w:rsidRP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C93CA6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14:paraId="2FC96FB9" w14:textId="5192B399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CFCD78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</w:p>
    <w:p w14:paraId="080A5674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14:paraId="0FA35C29" w14:textId="77777777" w:rsidR="00F8544B" w:rsidRPr="002A37F2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7F2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образовательной организации в соответствии</w:t>
      </w:r>
    </w:p>
    <w:p w14:paraId="09135755" w14:textId="77777777" w:rsidR="00F8544B" w:rsidRPr="002A37F2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7F2">
        <w:rPr>
          <w:rFonts w:ascii="Times New Roman" w:eastAsia="Calibri" w:hAnsi="Times New Roman" w:cs="Times New Roman"/>
          <w:sz w:val="24"/>
          <w:szCs w:val="24"/>
        </w:rPr>
        <w:t>с Уставом</w:t>
      </w:r>
    </w:p>
    <w:p w14:paraId="460A0177" w14:textId="77777777" w:rsidR="00F8544B" w:rsidRPr="00F01C9F" w:rsidRDefault="003170E3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Арамильский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p w14:paraId="08E704C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B00CC2" w14:textId="7205E365" w:rsidR="00F8544B" w:rsidRPr="00F01C9F" w:rsidRDefault="00F8544B" w:rsidP="00F8544B">
      <w:pPr>
        <w:widowControl w:val="0"/>
        <w:tabs>
          <w:tab w:val="left" w:pos="947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6533B0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3B0">
        <w:rPr>
          <w:rFonts w:ascii="Times New Roman" w:eastAsia="Calibri" w:hAnsi="Times New Roman" w:cs="Times New Roman"/>
          <w:sz w:val="24"/>
          <w:szCs w:val="24"/>
        </w:rPr>
        <w:t>(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секции): ____________________</w:t>
      </w:r>
    </w:p>
    <w:p w14:paraId="79E6319C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0A2449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ECCA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EDF9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F570E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Исследовательский работа: Тема</w:t>
      </w:r>
    </w:p>
    <w:p w14:paraId="5EF9838B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3850B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DB241" w14:textId="77777777" w:rsidR="00F8544B" w:rsidRPr="00F01C9F" w:rsidRDefault="00F8544B" w:rsidP="00F929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Автор (авторы)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14:paraId="7D2C5AC6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14:paraId="29A3652D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14:paraId="7C6D43F0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D4512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3A7F38" w14:textId="0400C91B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Руководитель (руководители)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Фамилия Имя 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2F3B58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должность с указанием преподаваемого предмета,</w:t>
      </w:r>
    </w:p>
    <w:p w14:paraId="04EE8DAD" w14:textId="77777777" w:rsidR="00F929E5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место работы (краткое наименование по Уставу, </w:t>
      </w:r>
    </w:p>
    <w:p w14:paraId="1C047B0F" w14:textId="544F6550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не совпадает с образовательной</w:t>
      </w:r>
      <w:r w:rsidR="00F92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организацией)</w:t>
      </w:r>
    </w:p>
    <w:p w14:paraId="72F1AAFD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____________________*</w:t>
      </w:r>
    </w:p>
    <w:p w14:paraId="3C39A31F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____________________*</w:t>
      </w:r>
    </w:p>
    <w:p w14:paraId="0A33B5C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Фамилия Имя 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CD255A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должность с указанием преподаваемого предмета,</w:t>
      </w:r>
    </w:p>
    <w:p w14:paraId="2C2C11B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место работы (краткое наименование по Уставу, </w:t>
      </w:r>
    </w:p>
    <w:p w14:paraId="31B0D95F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не совпадает с образовательной организацией)</w:t>
      </w:r>
    </w:p>
    <w:p w14:paraId="688FF251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500156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0405F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C2475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38A63B" w14:textId="77777777"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4E1167" w14:textId="77777777"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FE92CF" w14:textId="77777777"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52C260" w14:textId="77777777"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F7B909" w14:textId="77777777"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827824" w14:textId="77777777"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47F02B" w14:textId="1AAF74E1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sz w:val="24"/>
          <w:szCs w:val="24"/>
        </w:rPr>
        <w:t>3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9D57B76" w14:textId="77777777"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E2F8A" w14:textId="77777777"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29A86" w14:textId="77777777"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ED4E9" w14:textId="77777777"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9F6EB" w14:textId="77777777"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*Оставить 2 пустые строки после данных основного руководителя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из муниципальной образовательной организации</w:t>
      </w:r>
    </w:p>
    <w:p w14:paraId="000BCD92" w14:textId="77777777"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Параметры страницы: 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кегль 14, интервал полуторный. </w:t>
      </w:r>
    </w:p>
    <w:p w14:paraId="5FDA0D70" w14:textId="77777777"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верхней части титульного листа указывается полное наименование образовательной организации, представляемой авторами проекта</w:t>
      </w:r>
    </w:p>
    <w:p w14:paraId="4B4272C1" w14:textId="77777777" w:rsidR="00F8544B" w:rsidRPr="00F01C9F" w:rsidRDefault="003170E3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(в соответствии с Уставом).</w:t>
      </w:r>
    </w:p>
    <w:p w14:paraId="7DF7F2FE" w14:textId="45B0D52F" w:rsidR="006533B0" w:rsidRDefault="00F8544B" w:rsidP="005D079E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секции выбрать из списка, </w:t>
      </w:r>
      <w:r w:rsidR="006533B0">
        <w:rPr>
          <w:rFonts w:ascii="Times New Roman" w:eastAsia="Calibri" w:hAnsi="Times New Roman" w:cs="Times New Roman"/>
          <w:sz w:val="24"/>
          <w:szCs w:val="24"/>
        </w:rPr>
        <w:t>направлений и указать секцию: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29E5" w:rsidRPr="003705BA" w14:paraId="440D6D4B" w14:textId="77777777" w:rsidTr="005A7955">
        <w:tc>
          <w:tcPr>
            <w:tcW w:w="9606" w:type="dxa"/>
            <w:shd w:val="clear" w:color="auto" w:fill="auto"/>
          </w:tcPr>
          <w:p w14:paraId="52009B97" w14:textId="77777777" w:rsidR="00F929E5" w:rsidRPr="006533B0" w:rsidRDefault="00F929E5" w:rsidP="00F929E5">
            <w:pPr>
              <w:widowControl w:val="0"/>
              <w:numPr>
                <w:ilvl w:val="0"/>
                <w:numId w:val="28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направлении «Гуманитарное»</w:t>
            </w:r>
          </w:p>
          <w:p w14:paraId="7C5DDBF9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Лингвистическая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Лингвистика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язык. Иностранные языки.);</w:t>
            </w:r>
          </w:p>
          <w:p w14:paraId="37CCE3C8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Филологическая (Литературоведение. Литературное творчество.)</w:t>
            </w:r>
          </w:p>
          <w:p w14:paraId="4A4B411A" w14:textId="77777777" w:rsidR="00F929E5" w:rsidRPr="003705BA" w:rsidRDefault="00F929E5" w:rsidP="00F929E5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(История. Краеведение. Этнография. Топонимика. Археология).</w:t>
            </w:r>
          </w:p>
        </w:tc>
      </w:tr>
      <w:tr w:rsidR="00F929E5" w:rsidRPr="004A10B6" w14:paraId="22CB545A" w14:textId="77777777" w:rsidTr="005A7955">
        <w:tc>
          <w:tcPr>
            <w:tcW w:w="9606" w:type="dxa"/>
            <w:shd w:val="clear" w:color="auto" w:fill="auto"/>
          </w:tcPr>
          <w:p w14:paraId="5226B0D5" w14:textId="77777777" w:rsidR="00F929E5" w:rsidRPr="006533B0" w:rsidRDefault="00F929E5" w:rsidP="00F929E5">
            <w:pPr>
              <w:widowControl w:val="0"/>
              <w:numPr>
                <w:ilvl w:val="0"/>
                <w:numId w:val="28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направлении «С</w:t>
            </w:r>
            <w:proofErr w:type="spellStart"/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оциокультурное</w:t>
            </w:r>
            <w:proofErr w:type="spellEnd"/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14:paraId="315ACC5F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1C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искусствоведение (Культурное наследие. Искусствоведение. Народные ремесла. Дизайн. Декоративно-прикладное искусство.)</w:t>
            </w:r>
          </w:p>
          <w:p w14:paraId="035F2F0F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Охрана здоровья. Технологии и средства реабилитации.)</w:t>
            </w:r>
          </w:p>
          <w:p w14:paraId="759CFE0E" w14:textId="77777777" w:rsidR="00F929E5" w:rsidRPr="004A10B6" w:rsidRDefault="00F929E5" w:rsidP="00F929E5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социально-культурной сфере (Экология природопользования. Архитектура и строительство. Культура дома, умный дом. Технологии, устройства для досуга и творчества.)</w:t>
            </w:r>
          </w:p>
        </w:tc>
      </w:tr>
      <w:tr w:rsidR="00F929E5" w:rsidRPr="00A2397E" w14:paraId="383B137D" w14:textId="77777777" w:rsidTr="005A7955">
        <w:tc>
          <w:tcPr>
            <w:tcW w:w="9606" w:type="dxa"/>
            <w:shd w:val="clear" w:color="auto" w:fill="auto"/>
          </w:tcPr>
          <w:p w14:paraId="6D6FBE82" w14:textId="133B9ADD" w:rsidR="00F929E5" w:rsidRPr="006533B0" w:rsidRDefault="00F929E5" w:rsidP="00F929E5">
            <w:pPr>
              <w:widowControl w:val="0"/>
              <w:numPr>
                <w:ilvl w:val="0"/>
                <w:numId w:val="28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направлении «О</w:t>
            </w:r>
            <w:proofErr w:type="spellStart"/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бщественно-политическое</w:t>
            </w:r>
            <w:proofErr w:type="spellEnd"/>
            <w:r w:rsidR="002A37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14:paraId="72EC7BCE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патриотической направленности» (Просветительская деятельность по изучению и сохранению культурных и исторических объектов. Развитие детских и молодежных общественных объединений).</w:t>
            </w:r>
          </w:p>
          <w:p w14:paraId="75569454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Науки об обществе (Педагогика. Психология. Социология. Обществознание. Право.)</w:t>
            </w:r>
          </w:p>
          <w:p w14:paraId="15855C85" w14:textId="77777777" w:rsidR="00F929E5" w:rsidRPr="00A2397E" w:rsidRDefault="00F929E5" w:rsidP="00F929E5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и профилактика негативных явлений в обществе (основы безопасности жизнедеятельности. Информационная безопасность. Воспитание. Социальная экология).</w:t>
            </w:r>
          </w:p>
        </w:tc>
      </w:tr>
      <w:tr w:rsidR="00F929E5" w:rsidRPr="002B427B" w14:paraId="337EAAE7" w14:textId="77777777" w:rsidTr="005A7955">
        <w:tc>
          <w:tcPr>
            <w:tcW w:w="9606" w:type="dxa"/>
            <w:shd w:val="clear" w:color="auto" w:fill="auto"/>
          </w:tcPr>
          <w:p w14:paraId="4D676C97" w14:textId="77777777" w:rsidR="00F929E5" w:rsidRPr="006533B0" w:rsidRDefault="00F929E5" w:rsidP="00F929E5">
            <w:pPr>
              <w:widowControl w:val="0"/>
              <w:numPr>
                <w:ilvl w:val="0"/>
                <w:numId w:val="28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направлении «</w:t>
            </w:r>
            <w:proofErr w:type="spellStart"/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Социально-экономическое</w:t>
            </w:r>
            <w:proofErr w:type="spellEnd"/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14:paraId="13BDAFF4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(Экономика. Менеджмент. Маркетинг. Культура потребления).</w:t>
            </w:r>
          </w:p>
          <w:p w14:paraId="6F13E7F9" w14:textId="77777777" w:rsidR="00F929E5" w:rsidRDefault="00F929E5" w:rsidP="00F929E5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Цифровая экономика (Большие данные. Новые информационные технологии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системе  производства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распределения, обмена и потребления).</w:t>
            </w:r>
          </w:p>
          <w:p w14:paraId="69B72E78" w14:textId="77777777" w:rsidR="00F929E5" w:rsidRPr="002B427B" w:rsidRDefault="00F929E5" w:rsidP="00F929E5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</w:tr>
      <w:tr w:rsidR="00F929E5" w:rsidRPr="004C40DC" w14:paraId="572F16F5" w14:textId="77777777" w:rsidTr="005A7955">
        <w:tc>
          <w:tcPr>
            <w:tcW w:w="9606" w:type="dxa"/>
            <w:shd w:val="clear" w:color="auto" w:fill="auto"/>
          </w:tcPr>
          <w:p w14:paraId="1D6F3CAE" w14:textId="7D61909F" w:rsidR="00F929E5" w:rsidRPr="00F01C9F" w:rsidRDefault="00F929E5" w:rsidP="00F929E5">
            <w:pPr>
              <w:widowControl w:val="0"/>
              <w:numPr>
                <w:ilvl w:val="0"/>
                <w:numId w:val="28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направлении «</w:t>
            </w:r>
            <w:proofErr w:type="spellStart"/>
            <w:r w:rsidRPr="006533B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Естественнонаучное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F77B41B" w14:textId="582388FE" w:rsidR="00F929E5" w:rsidRPr="004C40DC" w:rsidRDefault="00F929E5" w:rsidP="006533B0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hanging="10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40D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4C40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атематика</w:t>
            </w:r>
            <w:proofErr w:type="spellEnd"/>
          </w:p>
          <w:p w14:paraId="3E4541EE" w14:textId="77777777" w:rsidR="00F929E5" w:rsidRPr="004C40DC" w:rsidRDefault="00F929E5" w:rsidP="006533B0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hanging="10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40D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4C40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изика</w:t>
            </w:r>
            <w:proofErr w:type="spellEnd"/>
          </w:p>
          <w:p w14:paraId="01FF244D" w14:textId="77777777" w:rsidR="00F929E5" w:rsidRDefault="00F929E5" w:rsidP="006533B0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hanging="10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40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  <w:p w14:paraId="34205379" w14:textId="77777777" w:rsidR="00F929E5" w:rsidRPr="004C40DC" w:rsidRDefault="00F929E5" w:rsidP="006533B0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hanging="10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</w:tbl>
    <w:p w14:paraId="18DA4975" w14:textId="77777777" w:rsidR="00F929E5" w:rsidRDefault="00F929E5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E49E2" w14:textId="7B3E1C8D"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Тема исследовательской работы указывается с прописной буквы, регистр – как в предложениях, без кавычек (за исключением случаев, когда кавычками выделена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безабзацная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прямая речь и цитаты, условные (собственные) наименования, слова, которые употребляются в необычном, ироническом, особом значении).</w:t>
      </w:r>
    </w:p>
    <w:p w14:paraId="54752C88" w14:textId="77777777"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 (авторов) работы указываются</w:t>
      </w:r>
      <w:r w:rsidR="009365A1" w:rsidRPr="00936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 алфавитном порядке, полностью, подчеркиваются. Класс указывается</w:t>
      </w:r>
      <w:r w:rsidR="009365A1" w:rsidRPr="00936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без литеры, без подчеркивания. Информация о каждом авторе указывается</w:t>
      </w:r>
      <w:r w:rsidR="009365A1" w:rsidRPr="006B0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 новой строки. </w:t>
      </w:r>
    </w:p>
    <w:p w14:paraId="2E3A378C" w14:textId="77777777"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Фамилия, имя, отчество педагога – руководителя (руководителей) работы указываются в алфавитном порядке, полностью, подчеркиваются. Должность указывается в соответствии со штатным расписанием организации, без подчеркивания. Информация о месте работы (краткое наименование по Уставу) указывается, если не совпадает с образовательной организацией, представляемой авторами проекта. Информация о каждом руководителе указывается с новой строки. Оставить 2 пустые строки после данных основного руководителя из муниципальной образовательной организации.</w:t>
      </w:r>
    </w:p>
    <w:p w14:paraId="0A71BD0B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8544B" w:rsidRPr="00F01C9F" w:rsidSect="00B41D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86E17E7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Пример оформления титульного листа</w:t>
      </w:r>
    </w:p>
    <w:p w14:paraId="4297C8A4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F91F9B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3E69F5" w14:textId="77777777"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молодежной политики </w:t>
      </w:r>
    </w:p>
    <w:p w14:paraId="50739E04" w14:textId="77777777"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14:paraId="7E81DA43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14:paraId="569F423C" w14:textId="77777777" w:rsidR="00F8544B" w:rsidRPr="00F01C9F" w:rsidRDefault="003170E3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школа № </w:t>
      </w:r>
      <w:r w:rsidRPr="00F01C9F">
        <w:rPr>
          <w:rFonts w:ascii="Times New Roman" w:eastAsia="Calibri" w:hAnsi="Times New Roman" w:cs="Times New Roman"/>
          <w:sz w:val="24"/>
          <w:szCs w:val="24"/>
        </w:rPr>
        <w:t>1»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BCE86A" w14:textId="77777777" w:rsidR="00F8544B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Арамильский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</w:p>
    <w:p w14:paraId="082D0493" w14:textId="77777777"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153B9E" w14:textId="631F90CC" w:rsidR="00F8544B" w:rsidRPr="00F01C9F" w:rsidRDefault="00F8544B" w:rsidP="005D079E">
      <w:pPr>
        <w:widowControl w:val="0"/>
        <w:tabs>
          <w:tab w:val="left" w:pos="94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5D079E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(секции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5D079E">
        <w:rPr>
          <w:rFonts w:ascii="Times New Roman" w:eastAsia="Calibri" w:hAnsi="Times New Roman" w:cs="Times New Roman"/>
          <w:sz w:val="24"/>
          <w:szCs w:val="24"/>
        </w:rPr>
        <w:t xml:space="preserve"> Гуманитарное</w:t>
      </w:r>
      <w:proofErr w:type="gramEnd"/>
      <w:r w:rsidR="005D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лингвистическая (русский язык)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9CE96D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B3C9F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573078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Исследовательская работа: Глаголы и прилагательные в литературе</w:t>
      </w:r>
    </w:p>
    <w:p w14:paraId="64EB2044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80-х – 90-х годов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</w:p>
    <w:p w14:paraId="2B41C525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34DA43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A5EA33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Автор (авторы)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Жуков Антон Михайлович</w:t>
      </w:r>
      <w:r w:rsidRPr="00F01C9F">
        <w:rPr>
          <w:rFonts w:ascii="Times New Roman" w:eastAsia="Calibri" w:hAnsi="Times New Roman" w:cs="Times New Roman"/>
          <w:sz w:val="24"/>
          <w:szCs w:val="24"/>
        </w:rPr>
        <w:t>, 9 класс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2316604D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Кириллова Маргарита Федоровна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>, 10 класс</w:t>
      </w:r>
    </w:p>
    <w:p w14:paraId="2C791F2C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Панина Мария Вячеславовна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>, 8 класс</w:t>
      </w:r>
    </w:p>
    <w:p w14:paraId="3DADB37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CB16A7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Руководитель (руководители)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Кириллова Ирина Дмитриевна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930DB8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14:paraId="7261F81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3376AF5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6B309C1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Ожегов Дмитрий Никифорович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2E17DF1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</w:p>
    <w:p w14:paraId="5FA960FD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ФГАОУ ВО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УрФУ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им. Б.Н. Ельцина»</w:t>
      </w:r>
    </w:p>
    <w:p w14:paraId="7FFAACF6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CA5E84" w14:textId="76B04521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sz w:val="24"/>
          <w:szCs w:val="24"/>
        </w:rPr>
        <w:t>3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498BF40" w14:textId="77777777" w:rsidR="00F8544B" w:rsidRPr="00F7235C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723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 к Положению</w:t>
      </w:r>
    </w:p>
    <w:p w14:paraId="32EDD72A" w14:textId="77777777"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422B9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Экспертный лист заочного тура </w:t>
      </w:r>
      <w:r w:rsidR="003170E3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этапа </w:t>
      </w:r>
    </w:p>
    <w:p w14:paraId="41950373" w14:textId="5DB41058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>научно-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Арамильского ГО </w:t>
      </w:r>
      <w:r w:rsid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20</w:t>
      </w:r>
      <w:r w:rsidR="00594FB9" w:rsidRP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 </w:t>
      </w:r>
    </w:p>
    <w:p w14:paraId="0CB2305E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ФИО автора (авторов)_______________________________________________</w:t>
      </w:r>
    </w:p>
    <w:p w14:paraId="2AF6349B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Название проекта___________________________________________________</w:t>
      </w:r>
    </w:p>
    <w:p w14:paraId="424CE976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оценивается по каждому критерию от 0 баллов целым числом в указанном диапазоне.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2305"/>
        <w:gridCol w:w="3827"/>
        <w:gridCol w:w="1559"/>
      </w:tblGrid>
      <w:tr w:rsidR="00F8544B" w:rsidRPr="00F01C9F" w14:paraId="26D105AF" w14:textId="77777777" w:rsidTr="00F8544B">
        <w:trPr>
          <w:tblHeader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34D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E2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не проявлен </w:t>
            </w:r>
          </w:p>
          <w:p w14:paraId="0C705C9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B6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проявление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E8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 эксперта (обвести) </w:t>
            </w:r>
          </w:p>
        </w:tc>
      </w:tr>
      <w:tr w:rsidR="00F8544B" w:rsidRPr="00F01C9F" w14:paraId="104BE0A9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D98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актуальност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3F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не представлена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20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проблемы исследования приведена, обоснована, в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точки зрения новизны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F3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14:paraId="2F201D2C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AA7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целей, задач и результата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88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 и результат исследования не определены/ определены не корректно, не связаны между собой и с темой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81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 и результат исследования определены корректно, соответствуют друг другу и заявленной теме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B7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3030805F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4D3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CA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предмет исследования не определены/ определены не корректно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C7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предмет исследования определены корректно, соответствуют цели, задачам, результату исследования, друг другу и заявленной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A93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14:paraId="29720F55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5FA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формулировка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гипотезы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D0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гипотеза не сформулирована/ сформулирована не корректно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A1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гипотеза сформулирована корректно, соответствует теме, объекту, предмету, цели, задачам, результату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EA5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6A56DEFB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FF2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различных источников по изучаемой проблеме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60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анализ источников не проведен, источники не связаны с темой исследования, использованы устаревшие данные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BF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обширный анализ актуальных источников, соответствующих теме исследования, приведено содержание, сделаны обобщения, включены цитаты и даны ссылки на цитируемые источники, высокий % авторского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67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13AC900E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C89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методов исследования изучаемой проблеме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61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не соответствуют изучаемой 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3F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соответствуют изучаемой теме (масштабы, решаемые задачи, репрезентативность получаемых результатов)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56B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14:paraId="4DABA9EC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510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собранного материала целям, задачам и результатам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7B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C2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основной части проекта соответствует целям, задачам и результатам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CB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2D7B850F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CDF" w14:textId="7B029062" w:rsidR="00F8544B" w:rsidRPr="005D079E" w:rsidRDefault="005D079E" w:rsidP="005D079E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 w:rsidRPr="00A408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ость, индивидуальный вклад в исследование;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48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автора не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описана, не аргументирована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AD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автора описана и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аргументирована, приведены самостоятельно сформулированные доказательства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635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0__1__2__3</w:t>
            </w:r>
          </w:p>
        </w:tc>
      </w:tr>
      <w:tr w:rsidR="00F8544B" w:rsidRPr="00F01C9F" w14:paraId="6E1DD670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29C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обоснованных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выводов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36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выводы не приведены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DA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сделаны выводы по каждой части исследования, они корректны, обоснованы, соответствуют эмпирической части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DEB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2C4C44A5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D3A" w14:textId="27A24F32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 выдвигаемых проектов и идей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B5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носит теоретический или реферативный характер, возможности практического применения результатов не описаны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DB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работа имеет прикладной характер, идеи и\или результаты исследования могут быть применены в общественной практике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7A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57135445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DE5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обосно-вание</w:t>
            </w:r>
            <w:proofErr w:type="spellEnd"/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 дальнейшей разработки темы или исследования проблемы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66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не описаны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75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перспективы дальнейшей разработки темы или исследования проблемы представлены, обоснованы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7B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14:paraId="694CB293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983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оформления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66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EF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требованиям: шрифт; интервал; поля; кегль, нумерация страниц, таблиц, иллюстраций; выравнивание текста; сноски и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BE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0_1_2_3_4</w:t>
            </w:r>
          </w:p>
        </w:tc>
      </w:tr>
      <w:tr w:rsidR="00F8544B" w:rsidRPr="00F01C9F" w14:paraId="123910B3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F0F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297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структурных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элементов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D6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структурные элементы отсутствуют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E4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титульного листа; оглавления; введения; основной части, глав и разделов, их названий; заключения; списка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4B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0_1_2_3_4</w:t>
            </w:r>
          </w:p>
        </w:tc>
      </w:tr>
      <w:tr w:rsidR="00F8544B" w:rsidRPr="00F01C9F" w14:paraId="2FDFED32" w14:textId="77777777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2AF" w14:textId="77777777"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297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мнение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эксперта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B2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При выставлении балла – прописать, за что</w:t>
            </w:r>
          </w:p>
          <w:p w14:paraId="5CFF9CB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9C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14:paraId="6773A1E8" w14:textId="77777777" w:rsidTr="00F8544B">
        <w:trPr>
          <w:trHeight w:val="41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23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баллов заочного тура (макс.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2F8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44B" w:rsidRPr="00F01C9F" w14:paraId="15A2E3D1" w14:textId="77777777" w:rsidTr="00F8544B">
        <w:trPr>
          <w:trHeight w:val="1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BD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направлению секции: </w:t>
            </w:r>
          </w:p>
          <w:p w14:paraId="48606D6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если нет, предложено направление: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D6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   \   НЕТ</w:t>
            </w:r>
          </w:p>
        </w:tc>
      </w:tr>
      <w:tr w:rsidR="00F8544B" w:rsidRPr="00F01C9F" w14:paraId="214D0AD2" w14:textId="77777777" w:rsidTr="00F8544B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04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рекомендован для участия в очном туре конференции: ДА \ НЕТ</w:t>
            </w:r>
          </w:p>
        </w:tc>
      </w:tr>
    </w:tbl>
    <w:p w14:paraId="23A4E1C6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62759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Отзыв, рекомендации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эксперта:_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5AD04092" w14:textId="77777777" w:rsidR="003170E3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A0692" w14:textId="44DF7816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Эксперт _______________/___________________        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______»__________________20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sz w:val="24"/>
          <w:szCs w:val="24"/>
        </w:rPr>
        <w:t>3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CEAC73C" w14:textId="77777777" w:rsidR="00F8544B" w:rsidRPr="00F01C9F" w:rsidRDefault="00F8544B" w:rsidP="00F8544B">
      <w:pPr>
        <w:widowControl w:val="0"/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F01C9F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14:paraId="05EA2B7C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0392E0A2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место работы, должность, ученая степень (если есть)</w:t>
      </w:r>
    </w:p>
    <w:p w14:paraId="34C05D40" w14:textId="77777777" w:rsidR="00F8544B" w:rsidRPr="00F7235C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7235C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№ 5 к Положению</w:t>
      </w:r>
    </w:p>
    <w:p w14:paraId="52C63525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F19E91" w14:textId="77777777"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протокола работы жюри очного тура </w:t>
      </w:r>
      <w:r w:rsidR="003170E3"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муниципального</w:t>
      </w:r>
      <w:r w:rsidR="00576750"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этапа </w:t>
      </w:r>
    </w:p>
    <w:p w14:paraId="085CD727" w14:textId="72B6459E"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 ГО</w:t>
      </w:r>
      <w:r w:rsid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202</w:t>
      </w:r>
      <w:r w:rsidR="00F723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F723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14:paraId="6CB6A8AA" w14:textId="77777777"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4"/>
        <w:gridCol w:w="572"/>
        <w:gridCol w:w="567"/>
        <w:gridCol w:w="568"/>
        <w:gridCol w:w="909"/>
        <w:gridCol w:w="567"/>
        <w:gridCol w:w="753"/>
        <w:gridCol w:w="660"/>
        <w:gridCol w:w="660"/>
        <w:gridCol w:w="786"/>
        <w:gridCol w:w="1122"/>
        <w:gridCol w:w="770"/>
        <w:gridCol w:w="880"/>
      </w:tblGrid>
      <w:tr w:rsidR="00F8544B" w:rsidRPr="00F01C9F" w14:paraId="60C5A6C2" w14:textId="77777777" w:rsidTr="00F8544B">
        <w:trPr>
          <w:trHeight w:val="331"/>
        </w:trPr>
        <w:tc>
          <w:tcPr>
            <w:tcW w:w="438" w:type="dxa"/>
            <w:vMerge w:val="restart"/>
            <w:shd w:val="clear" w:color="auto" w:fill="auto"/>
            <w:textDirection w:val="btLr"/>
          </w:tcPr>
          <w:p w14:paraId="3671761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14:paraId="39CD608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автора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72" w:type="dxa"/>
            <w:vMerge w:val="restart"/>
            <w:shd w:val="clear" w:color="auto" w:fill="auto"/>
            <w:textDirection w:val="btLr"/>
          </w:tcPr>
          <w:p w14:paraId="16FDBA2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EDBDF4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ОО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14:paraId="7410C66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227" w:type="dxa"/>
            <w:gridSpan w:val="8"/>
            <w:shd w:val="clear" w:color="auto" w:fill="auto"/>
          </w:tcPr>
          <w:p w14:paraId="429979E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проекта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14:paraId="14E643D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(max 60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8544B" w:rsidRPr="00F01C9F" w14:paraId="3125CE93" w14:textId="77777777" w:rsidTr="00F8544B">
        <w:tc>
          <w:tcPr>
            <w:tcW w:w="438" w:type="dxa"/>
            <w:vMerge/>
            <w:shd w:val="clear" w:color="auto" w:fill="auto"/>
          </w:tcPr>
          <w:p w14:paraId="199B52E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14:paraId="76C7DCA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14:paraId="6C69CF9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4E69C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053C52C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shd w:val="clear" w:color="auto" w:fill="auto"/>
            <w:textDirection w:val="btLr"/>
          </w:tcPr>
          <w:p w14:paraId="7641711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представления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содержанию работы (до 10 баллов)</w:t>
            </w:r>
          </w:p>
        </w:tc>
        <w:tc>
          <w:tcPr>
            <w:tcW w:w="2640" w:type="dxa"/>
            <w:gridSpan w:val="4"/>
            <w:shd w:val="clear" w:color="auto" w:fill="auto"/>
          </w:tcPr>
          <w:p w14:paraId="479B76E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786" w:type="dxa"/>
            <w:vMerge w:val="restart"/>
            <w:shd w:val="clear" w:color="auto" w:fill="auto"/>
            <w:textDirection w:val="btLr"/>
          </w:tcPr>
          <w:p w14:paraId="322DAB7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владения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</w:t>
            </w:r>
          </w:p>
          <w:p w14:paraId="1D18313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8 баллов)</w:t>
            </w:r>
          </w:p>
        </w:tc>
        <w:tc>
          <w:tcPr>
            <w:tcW w:w="1122" w:type="dxa"/>
            <w:vMerge w:val="restart"/>
            <w:shd w:val="clear" w:color="auto" w:fill="auto"/>
            <w:textDirection w:val="btLr"/>
          </w:tcPr>
          <w:p w14:paraId="44244F1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 взаимодействия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аудиторией: ответы на вопросы, диалог, дискуссионность (до 8 баллов)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14:paraId="3FFBE05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мультимедийного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 (до 8 баллов)</w:t>
            </w:r>
          </w:p>
        </w:tc>
        <w:tc>
          <w:tcPr>
            <w:tcW w:w="880" w:type="dxa"/>
            <w:vMerge/>
            <w:shd w:val="clear" w:color="auto" w:fill="auto"/>
          </w:tcPr>
          <w:p w14:paraId="3CDACE3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544B" w:rsidRPr="00F01C9F" w14:paraId="7C327A74" w14:textId="77777777" w:rsidTr="00F8544B">
        <w:trPr>
          <w:trHeight w:val="4553"/>
        </w:trPr>
        <w:tc>
          <w:tcPr>
            <w:tcW w:w="438" w:type="dxa"/>
            <w:vMerge/>
            <w:shd w:val="clear" w:color="auto" w:fill="auto"/>
            <w:textDirection w:val="btLr"/>
            <w:vAlign w:val="center"/>
          </w:tcPr>
          <w:p w14:paraId="1272B8E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  <w:vAlign w:val="center"/>
          </w:tcPr>
          <w:p w14:paraId="562BD45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14:paraId="6A7E4C2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3C244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14:paraId="40485C6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  <w:textDirection w:val="btLr"/>
            <w:vAlign w:val="center"/>
          </w:tcPr>
          <w:p w14:paraId="330EE15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E7D0B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14:paraId="443E33C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Логика, доступность изложения </w:t>
            </w:r>
          </w:p>
          <w:p w14:paraId="215611F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(до 8 баллов)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14:paraId="7DFC3068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 и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научность речи докладчика (до 8 баллов)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14:paraId="4ED9F36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облюдение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регламента</w:t>
            </w:r>
            <w:proofErr w:type="spellEnd"/>
            <w:proofErr w:type="gramEnd"/>
          </w:p>
          <w:p w14:paraId="1A5B865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86" w:type="dxa"/>
            <w:vMerge/>
            <w:shd w:val="clear" w:color="auto" w:fill="auto"/>
            <w:textDirection w:val="btLr"/>
            <w:vAlign w:val="center"/>
          </w:tcPr>
          <w:p w14:paraId="443E96B8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  <w:textDirection w:val="btLr"/>
            <w:vAlign w:val="center"/>
          </w:tcPr>
          <w:p w14:paraId="3028F12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textDirection w:val="btLr"/>
            <w:vAlign w:val="center"/>
          </w:tcPr>
          <w:p w14:paraId="2DB7422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6A7095D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544B" w:rsidRPr="00F01C9F" w14:paraId="210A0C3E" w14:textId="77777777" w:rsidTr="00F8544B">
        <w:tc>
          <w:tcPr>
            <w:tcW w:w="438" w:type="dxa"/>
            <w:shd w:val="clear" w:color="auto" w:fill="auto"/>
          </w:tcPr>
          <w:p w14:paraId="3790AA4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43E2370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5866907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C1F00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3822874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1FAD5C88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C392C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14:paraId="61E330D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3D6743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3534307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E34866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014B4D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14:paraId="256BA33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D61EE9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98458A7" w14:textId="77777777"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549C601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Расшифровка критериев оценки</w:t>
      </w:r>
      <w:r w:rsidRPr="00F0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защиты проекта</w:t>
      </w:r>
    </w:p>
    <w:p w14:paraId="7A3DC4D7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Защита проекта оценивается по каждому критерию от 0 баллов (показатель не проявлен) до максимального балла (максимальное проявление показателя). Балл эксперта – целое число в указанном диапазоне.</w:t>
      </w:r>
    </w:p>
    <w:p w14:paraId="2EB559F4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4"/>
        <w:gridCol w:w="2323"/>
        <w:gridCol w:w="2530"/>
        <w:gridCol w:w="770"/>
        <w:gridCol w:w="3190"/>
      </w:tblGrid>
      <w:tr w:rsidR="00F8544B" w:rsidRPr="00F01C9F" w14:paraId="272921C6" w14:textId="77777777" w:rsidTr="00F8544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43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26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защиты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36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проявлен</w:t>
            </w:r>
            <w:proofErr w:type="spellEnd"/>
          </w:p>
          <w:p w14:paraId="0915C6F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(0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89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Макс. проявление</w:t>
            </w:r>
          </w:p>
          <w:p w14:paraId="291F0C5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критерия (макс. балл)</w:t>
            </w:r>
          </w:p>
        </w:tc>
      </w:tr>
      <w:tr w:rsidR="00F8544B" w:rsidRPr="00F01C9F" w14:paraId="6FD3ED6A" w14:textId="77777777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17D4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0BAA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6789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не соответствует содержанию проекта, не связано с ним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DB28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6547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полностью соответствует содержанию проекта, раскрывает суть работы</w:t>
            </w:r>
          </w:p>
        </w:tc>
      </w:tr>
      <w:tr w:rsidR="00F8544B" w:rsidRPr="00F01C9F" w14:paraId="535FEEFA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99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62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31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0__1__2__3__4__5__6__7__8__9__10</w:t>
            </w:r>
          </w:p>
        </w:tc>
      </w:tr>
      <w:tr w:rsidR="00F8544B" w:rsidRPr="00F01C9F" w14:paraId="0330FDCF" w14:textId="77777777" w:rsidTr="00F8544B">
        <w:trPr>
          <w:cantSplit/>
          <w:trHeight w:val="10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FC14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14:paraId="4E861C6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9FB847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4964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(предъявление в представлении всех составляющих частей работы)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6EB1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структуры проекта не представлены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62A3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8DB3A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все элементы структуры проекта представлены</w:t>
            </w:r>
          </w:p>
        </w:tc>
      </w:tr>
      <w:tr w:rsidR="00F8544B" w:rsidRPr="00F01C9F" w14:paraId="6FACB269" w14:textId="77777777" w:rsidTr="00F8544B"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AB4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8082AF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FB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23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</w:t>
            </w:r>
          </w:p>
        </w:tc>
      </w:tr>
      <w:tr w:rsidR="00F8544B" w:rsidRPr="00F01C9F" w14:paraId="194A8A67" w14:textId="77777777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55ED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C30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A208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доступность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изложения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FD8F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бессистемность изложения, отсутствие ясных формулировок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2DBA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F1C62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ясна последовательность изложения, формулировки краткие, четкие, понятные</w:t>
            </w:r>
          </w:p>
        </w:tc>
      </w:tr>
      <w:tr w:rsidR="00F8544B" w:rsidRPr="00F01C9F" w14:paraId="3DE2A536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4BF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A0AB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76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F3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14:paraId="114B3962" w14:textId="77777777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E44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9711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3A91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и научность речи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докладчика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B94C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низкий уровень культуры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 материала, некорректное употребление терминологии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6741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5FCD13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грамотная речь, уместное, корректное и осознанное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терминологии</w:t>
            </w:r>
          </w:p>
        </w:tc>
      </w:tr>
      <w:tr w:rsidR="00F8544B" w:rsidRPr="00F01C9F" w14:paraId="05EA8CE1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122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7328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B37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3F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14:paraId="2B310EE4" w14:textId="77777777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49E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560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2F61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8DEF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84EDCE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CAF8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67B25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</w:t>
            </w:r>
            <w:proofErr w:type="spellEnd"/>
          </w:p>
        </w:tc>
      </w:tr>
      <w:tr w:rsidR="00F8544B" w:rsidRPr="00F01C9F" w14:paraId="28E83291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A85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40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85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88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</w:t>
            </w:r>
          </w:p>
        </w:tc>
      </w:tr>
      <w:tr w:rsidR="00F8544B" w:rsidRPr="00F01C9F" w14:paraId="574F940E" w14:textId="77777777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8B37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B12A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владения материалом: репродуктивный, продуктивный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46C8AA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не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владе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материалом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CE65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6C92F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 уровень владения материалом (применение знаний по образцу, решение типовых задач, объяснение)</w:t>
            </w:r>
          </w:p>
        </w:tc>
      </w:tr>
      <w:tr w:rsidR="00F8544B" w:rsidRPr="00F01C9F" w14:paraId="2C7BBE53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40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8D0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43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14:paraId="6E3D17BA" w14:textId="77777777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131C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02910" w14:textId="77777777" w:rsidR="00F8544B" w:rsidRPr="00F01C9F" w:rsidRDefault="00F8544B" w:rsidP="00F8544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взаимодействия с аудиторией: ответы на вопросы, диалог, дискуссионность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D42F5D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взаимодействия с аудиторией в процессе защиты, </w:t>
            </w: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ответов  на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жюри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9F9D9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62C56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взаимодействие с аудиторией в процессе защиты, ответы на вопросы жюри, диалог, поддержание дискуссии</w:t>
            </w:r>
          </w:p>
        </w:tc>
      </w:tr>
      <w:tr w:rsidR="00F8544B" w:rsidRPr="00F01C9F" w14:paraId="6F94FCE7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3B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782" w14:textId="77777777" w:rsidR="00F8544B" w:rsidRPr="00F01C9F" w:rsidRDefault="00F8544B" w:rsidP="00F8544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9E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14:paraId="0DC17ABB" w14:textId="77777777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26E6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C1E7F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мультимедийного сопровождения: соответствие презентации содержанию работы и содержанию доклада, качество оформления презентации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AB8EB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мультимедийного сопровождения содержанию проекта и доклада, низкое качество оформления/ мультимедийное сопровождение не предусмотрено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4CD7C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2BFE24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мультимедийного сопровождения содержанию проекта и доклада (дополняет, а не дублирует доклад), высокое качество оформления презентации</w:t>
            </w:r>
          </w:p>
        </w:tc>
      </w:tr>
      <w:tr w:rsidR="00F8544B" w:rsidRPr="00F01C9F" w14:paraId="4D39F55F" w14:textId="77777777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EA1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742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09E" w14:textId="77777777"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</w:tbl>
    <w:p w14:paraId="43870B4A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EC8DE31" w14:textId="77777777" w:rsidR="00F8544B" w:rsidRPr="007F05AC" w:rsidRDefault="00F8544B" w:rsidP="00F854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Pr="007F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 к Положению</w:t>
      </w:r>
    </w:p>
    <w:p w14:paraId="6B00BC24" w14:textId="77777777"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97E75A" w14:textId="40AC7411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Образцы оформления списка использованной литературы</w:t>
      </w:r>
    </w:p>
    <w:p w14:paraId="27935B76" w14:textId="77777777" w:rsidR="009B53BE" w:rsidRP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889B1" w14:textId="5E2229A2" w:rsid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B53BE">
        <w:rPr>
          <w:rFonts w:ascii="Times New Roman" w:eastAsia="Calibri" w:hAnsi="Times New Roman" w:cs="Times New Roman"/>
          <w:sz w:val="24"/>
          <w:szCs w:val="24"/>
        </w:rPr>
        <w:t xml:space="preserve">Оформление списка использованной литературы осуществляется по правилам библиографического описания, представленным в ГОСТ Р </w:t>
      </w:r>
      <w:proofErr w:type="gramStart"/>
      <w:r w:rsidRPr="009B53BE">
        <w:rPr>
          <w:rFonts w:ascii="Times New Roman" w:eastAsia="Calibri" w:hAnsi="Times New Roman" w:cs="Times New Roman"/>
          <w:sz w:val="24"/>
          <w:szCs w:val="24"/>
        </w:rPr>
        <w:t>7.0.100.-</w:t>
      </w:r>
      <w:proofErr w:type="gramEnd"/>
      <w:r w:rsidRPr="009B53BE">
        <w:rPr>
          <w:rFonts w:ascii="Times New Roman" w:eastAsia="Calibri" w:hAnsi="Times New Roman" w:cs="Times New Roman"/>
          <w:sz w:val="24"/>
          <w:szCs w:val="24"/>
        </w:rPr>
        <w:t>2018 («Библиографическая ссылка. Общие требования и правила составления»).</w:t>
      </w:r>
    </w:p>
    <w:p w14:paraId="5FA40910" w14:textId="77777777" w:rsidR="009B53BE" w:rsidRP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C22D6" w14:textId="77777777"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Правила оформления списка литературы</w:t>
      </w:r>
    </w:p>
    <w:p w14:paraId="47717742" w14:textId="77777777"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Нормативные правовые акты располагаются в соответствии с их юридической силой:</w:t>
      </w:r>
    </w:p>
    <w:p w14:paraId="66F90135" w14:textId="77777777"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международные законодательные акты – по хронологии;</w:t>
      </w:r>
    </w:p>
    <w:p w14:paraId="79B02D1C" w14:textId="77777777"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Конституция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РФ;</w:t>
      </w:r>
    </w:p>
    <w:p w14:paraId="76BF89B9" w14:textId="77777777"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кодексы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алфавиту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2D137678" w14:textId="77777777"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законы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РФ –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хронологии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EB4A199" w14:textId="77777777"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указы Президента РФ – по хронологии;</w:t>
      </w:r>
    </w:p>
    <w:p w14:paraId="52A859C6" w14:textId="77777777"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акты Правительства РФ – по хронологии;</w:t>
      </w:r>
    </w:p>
    <w:p w14:paraId="1F88F00D" w14:textId="2F46A487" w:rsidR="00F8544B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14:paraId="442293C1" w14:textId="77777777" w:rsidR="005F2037" w:rsidRPr="005F2037" w:rsidRDefault="005F2037" w:rsidP="005F2037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6DE482" w14:textId="77777777" w:rsidR="00F8544B" w:rsidRPr="00C96D5C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Образец оформления списка литературы</w:t>
      </w:r>
    </w:p>
    <w:p w14:paraId="09E43B80" w14:textId="3A86BB63" w:rsidR="00F8544B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14:paraId="5DCFA4CC" w14:textId="77777777" w:rsidR="00C96D5C" w:rsidRPr="00C96D5C" w:rsidRDefault="00C96D5C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360D5" w14:textId="71DEAE47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Одного автора </w:t>
      </w:r>
    </w:p>
    <w:p w14:paraId="16AA07CF" w14:textId="01F20C2A" w:rsid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Блок, А. А. Избранное / А. А.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Блок ;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сост. Е. А. Дьякова. –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АСТ, 2013. – 528 с. </w:t>
      </w:r>
    </w:p>
    <w:p w14:paraId="3DC969DF" w14:textId="77777777" w:rsidR="00C96D5C" w:rsidRPr="00C96D5C" w:rsidRDefault="00C96D5C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71D04" w14:textId="06D0DFFE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Двух авторов</w:t>
      </w:r>
    </w:p>
    <w:p w14:paraId="214EA180" w14:textId="72EF55D8" w:rsidR="00F8544B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Будаев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, Э. В. Лингвистическая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советология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монография / Э. В.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Будаев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, А. П.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Чудинов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; Урал. гос.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>. ун-т. – Екатеринбург : [б. и.], 2009. – 291 с.</w:t>
      </w:r>
    </w:p>
    <w:p w14:paraId="62BD3B66" w14:textId="77777777" w:rsidR="00C96D5C" w:rsidRPr="00C96D5C" w:rsidRDefault="00C96D5C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E2A6C" w14:textId="162DD30A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Трех авторов</w:t>
      </w:r>
    </w:p>
    <w:p w14:paraId="5022E122" w14:textId="109CA2AE" w:rsid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Белобратов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, А. В. История западноевропейской литературы XIX века: Германия, Австрия,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Швейцария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учеб. для студентов вузов / А. В.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Белобратов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, А. Г. Березина, Л. Н. Полубояринова ; под ред. А. Г. Березиной. –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>., 2003. – 239 с.</w:t>
      </w:r>
    </w:p>
    <w:p w14:paraId="6419B2E4" w14:textId="77777777" w:rsidR="00C96D5C" w:rsidRPr="00C96D5C" w:rsidRDefault="00C96D5C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798DF" w14:textId="3ADBC24B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Книги под заглавием</w:t>
      </w:r>
    </w:p>
    <w:p w14:paraId="0B7DBD95" w14:textId="48F0D22F" w:rsid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России: опыт, проблемы и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перспективы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материалы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заоч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>. науч.-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24-26 янв. 2018 г., Асбест / Урал. гос.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ун-т ; отв. ред. Е. Н. Бородина. –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Екатеринбург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[б. и.], 2018. – 187 с.</w:t>
      </w:r>
    </w:p>
    <w:p w14:paraId="59BC2A7E" w14:textId="77777777" w:rsidR="00C96D5C" w:rsidRPr="00C96D5C" w:rsidRDefault="00C96D5C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9E745" w14:textId="799F1D52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Статьи из энциклопедий </w:t>
      </w:r>
    </w:p>
    <w:p w14:paraId="757B27FD" w14:textId="22B70050" w:rsidR="009B53BE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Губкин, О. П.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Каслинское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литье / О. П. Губкин, Г. П.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Шайдурова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// Уральская историческая энциклопедия / гл. ред. В. В. Алексеев. –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Екатеринбург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[б. и.], 1998. – С. 256-257.</w:t>
      </w:r>
    </w:p>
    <w:p w14:paraId="6193BD0D" w14:textId="77777777" w:rsidR="00C96D5C" w:rsidRPr="00C96D5C" w:rsidRDefault="00C96D5C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8F25F" w14:textId="5032A79F" w:rsidR="009B53BE" w:rsidRPr="00C96D5C" w:rsidRDefault="009B53BE" w:rsidP="009B53BE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На статью из журнал</w:t>
      </w:r>
      <w:r w:rsidR="005F2037" w:rsidRPr="00C96D5C">
        <w:rPr>
          <w:rFonts w:ascii="Times New Roman" w:eastAsia="Calibri" w:hAnsi="Times New Roman" w:cs="Times New Roman"/>
          <w:sz w:val="24"/>
          <w:szCs w:val="24"/>
        </w:rPr>
        <w:t>ов и газет</w:t>
      </w:r>
    </w:p>
    <w:p w14:paraId="5D9A2C92" w14:textId="77777777" w:rsidR="005F2037" w:rsidRPr="00C96D5C" w:rsidRDefault="005F2037" w:rsidP="005F2037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Мирись и не дерись! //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Нарконет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– 2017. – № 9. – С. 16-29. </w:t>
      </w:r>
    </w:p>
    <w:p w14:paraId="606B66A7" w14:textId="7BC87A34" w:rsidR="005F2037" w:rsidRDefault="005F2037" w:rsidP="005F2037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Щербина, М. В. Об удостоверениях, льготах и правах / М. В. Щербина // Крымская правда. – 2017. – 25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нояб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>. (№ 217). – С. 2.</w:t>
      </w:r>
    </w:p>
    <w:p w14:paraId="55051EF7" w14:textId="77777777" w:rsidR="00C96D5C" w:rsidRPr="00C96D5C" w:rsidRDefault="00C96D5C" w:rsidP="005F2037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68078" w14:textId="77777777" w:rsidR="00F8544B" w:rsidRPr="00C96D5C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t>На статью из сборника</w:t>
      </w:r>
    </w:p>
    <w:p w14:paraId="350C574A" w14:textId="4081D028" w:rsidR="005F2037" w:rsidRDefault="005F2037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Жинкин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, Н. И. Речь как проводник информации / Н. И.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Жинкин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// Возрастная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психолингвистика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хрестоматия / сост. К. Ф. Седов. –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Лабиринт, 2004. – С. 22-37. </w:t>
      </w:r>
    </w:p>
    <w:p w14:paraId="4F1B73FC" w14:textId="77777777" w:rsidR="00C96D5C" w:rsidRPr="00C96D5C" w:rsidRDefault="00C96D5C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43D77" w14:textId="77777777" w:rsidR="00F8544B" w:rsidRPr="00C96D5C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5C">
        <w:rPr>
          <w:rFonts w:ascii="Times New Roman" w:eastAsia="Calibri" w:hAnsi="Times New Roman" w:cs="Times New Roman"/>
          <w:sz w:val="24"/>
          <w:szCs w:val="24"/>
        </w:rPr>
        <w:lastRenderedPageBreak/>
        <w:t>На автореферат диссертации</w:t>
      </w:r>
    </w:p>
    <w:p w14:paraId="5BBB310B" w14:textId="77777777" w:rsidR="005F2037" w:rsidRPr="00C96D5C" w:rsidRDefault="005F2037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Утюмова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, Е. А. Формирование алгоритмических умений у детей дошкольного возраста в процессе обучения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математике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... канд.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96D5C">
        <w:rPr>
          <w:rFonts w:ascii="Times New Roman" w:eastAsia="Calibri" w:hAnsi="Times New Roman" w:cs="Times New Roman"/>
          <w:sz w:val="24"/>
          <w:szCs w:val="24"/>
        </w:rPr>
        <w:t>наук :</w:t>
      </w:r>
      <w:proofErr w:type="gram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13.00.02 / Е. А.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Утюмова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 ; Урал. гос. </w:t>
      </w:r>
      <w:proofErr w:type="spellStart"/>
      <w:r w:rsidRPr="00C96D5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C96D5C">
        <w:rPr>
          <w:rFonts w:ascii="Times New Roman" w:eastAsia="Calibri" w:hAnsi="Times New Roman" w:cs="Times New Roman"/>
          <w:sz w:val="24"/>
          <w:szCs w:val="24"/>
        </w:rPr>
        <w:t xml:space="preserve">. ун-т. – Екатеринбург, 2018. – 192 с. </w:t>
      </w:r>
    </w:p>
    <w:p w14:paraId="77C3E7DA" w14:textId="265B9830" w:rsidR="00F8544B" w:rsidRPr="00C96D5C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7CF40F" w14:textId="77777777" w:rsidR="009A47DE" w:rsidRPr="00C96D5C" w:rsidRDefault="009A47DE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6F263E" w14:textId="1FDDDB74" w:rsidR="009A47DE" w:rsidRDefault="009A47DE" w:rsidP="009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5C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14:paraId="1D38C177" w14:textId="77777777" w:rsidR="00C96D5C" w:rsidRPr="00C96D5C" w:rsidRDefault="00C96D5C" w:rsidP="009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53C87" w14:textId="77E13DCB" w:rsidR="009A47DE" w:rsidRPr="00C96D5C" w:rsidRDefault="009A47DE" w:rsidP="009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D5C">
        <w:rPr>
          <w:rFonts w:ascii="Times New Roman" w:hAnsi="Times New Roman" w:cs="Times New Roman"/>
          <w:sz w:val="24"/>
          <w:szCs w:val="24"/>
        </w:rPr>
        <w:t xml:space="preserve">Ресурсы локального доступа </w:t>
      </w:r>
    </w:p>
    <w:p w14:paraId="31A28EE8" w14:textId="2562C148" w:rsidR="005506E7" w:rsidRDefault="009A47DE" w:rsidP="009A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C">
        <w:rPr>
          <w:rFonts w:ascii="Times New Roman" w:hAnsi="Times New Roman" w:cs="Times New Roman"/>
          <w:sz w:val="24"/>
          <w:szCs w:val="24"/>
        </w:rPr>
        <w:t xml:space="preserve">Благотворительность на Урале: на ниве духовности и просвещения / М. А.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Штинова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 xml:space="preserve"> [и др.]. – Электрон</w:t>
      </w:r>
      <w:proofErr w:type="gramStart"/>
      <w:r w:rsidRPr="00C96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D5C">
        <w:rPr>
          <w:rFonts w:ascii="Times New Roman" w:hAnsi="Times New Roman" w:cs="Times New Roman"/>
          <w:sz w:val="24"/>
          <w:szCs w:val="24"/>
        </w:rPr>
        <w:t xml:space="preserve"> дан. – </w:t>
      </w:r>
      <w:proofErr w:type="gramStart"/>
      <w:r w:rsidRPr="00C96D5C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96D5C"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Мирекс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>, 2009. – 1 электрон. опт. диск (CD-ROM).</w:t>
      </w:r>
    </w:p>
    <w:p w14:paraId="589DB2D5" w14:textId="77777777" w:rsidR="00C96D5C" w:rsidRPr="00C96D5C" w:rsidRDefault="00C96D5C" w:rsidP="009A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3D42" w14:textId="7D9F592E" w:rsidR="009A47DE" w:rsidRPr="00C96D5C" w:rsidRDefault="009A47DE" w:rsidP="009A47DE">
      <w:pPr>
        <w:pStyle w:val="Default"/>
        <w:rPr>
          <w:iCs/>
        </w:rPr>
      </w:pPr>
      <w:r w:rsidRPr="00C96D5C">
        <w:rPr>
          <w:iCs/>
        </w:rPr>
        <w:t>Мультимедийные электронные издания</w:t>
      </w:r>
    </w:p>
    <w:p w14:paraId="154FF6A1" w14:textId="34E280C1" w:rsidR="009A47DE" w:rsidRDefault="009A47DE" w:rsidP="009A47DE">
      <w:pPr>
        <w:pStyle w:val="Default"/>
        <w:jc w:val="both"/>
      </w:pPr>
      <w:r w:rsidRPr="00C96D5C">
        <w:t xml:space="preserve">Окружающий мир. 1 </w:t>
      </w:r>
      <w:proofErr w:type="gramStart"/>
      <w:r w:rsidRPr="00C96D5C">
        <w:t>класс :</w:t>
      </w:r>
      <w:proofErr w:type="gramEnd"/>
      <w:r w:rsidRPr="00C96D5C">
        <w:t xml:space="preserve"> электрон. учеб. пособие. – </w:t>
      </w:r>
      <w:proofErr w:type="gramStart"/>
      <w:r w:rsidRPr="00C96D5C">
        <w:t>Москва :</w:t>
      </w:r>
      <w:proofErr w:type="gramEnd"/>
      <w:r w:rsidRPr="00C96D5C">
        <w:t xml:space="preserve"> 1С, 2016. – 1 CD-</w:t>
      </w:r>
      <w:proofErr w:type="gramStart"/>
      <w:r w:rsidRPr="00C96D5C">
        <w:t>ROM :</w:t>
      </w:r>
      <w:proofErr w:type="gramEnd"/>
      <w:r w:rsidRPr="00C96D5C">
        <w:t xml:space="preserve"> </w:t>
      </w:r>
      <w:proofErr w:type="spellStart"/>
      <w:r w:rsidRPr="00C96D5C">
        <w:t>зв</w:t>
      </w:r>
      <w:proofErr w:type="spellEnd"/>
      <w:r w:rsidRPr="00C96D5C">
        <w:t xml:space="preserve">., </w:t>
      </w:r>
      <w:proofErr w:type="spellStart"/>
      <w:r w:rsidRPr="00C96D5C">
        <w:t>цв</w:t>
      </w:r>
      <w:proofErr w:type="spellEnd"/>
      <w:r w:rsidRPr="00C96D5C">
        <w:t xml:space="preserve">. – (1С: Школа). – </w:t>
      </w:r>
      <w:proofErr w:type="spellStart"/>
      <w:r w:rsidRPr="00C96D5C">
        <w:t>Загл</w:t>
      </w:r>
      <w:proofErr w:type="spellEnd"/>
      <w:r w:rsidRPr="00C96D5C">
        <w:t xml:space="preserve">. с титул. экрана. – Текст. Изображение. Устная </w:t>
      </w:r>
      <w:proofErr w:type="gramStart"/>
      <w:r w:rsidRPr="00C96D5C">
        <w:t>речь :</w:t>
      </w:r>
      <w:proofErr w:type="gramEnd"/>
      <w:r w:rsidRPr="00C96D5C">
        <w:t xml:space="preserve"> электронные. </w:t>
      </w:r>
    </w:p>
    <w:p w14:paraId="70722AC0" w14:textId="77777777" w:rsidR="00C96D5C" w:rsidRPr="00C96D5C" w:rsidRDefault="00C96D5C" w:rsidP="009A47DE">
      <w:pPr>
        <w:pStyle w:val="Default"/>
        <w:jc w:val="both"/>
      </w:pPr>
    </w:p>
    <w:p w14:paraId="668BD6DD" w14:textId="77777777" w:rsidR="00793334" w:rsidRPr="00C96D5C" w:rsidRDefault="00793334" w:rsidP="007933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D5C">
        <w:rPr>
          <w:rFonts w:ascii="Times New Roman" w:hAnsi="Times New Roman" w:cs="Times New Roman"/>
          <w:iCs/>
          <w:sz w:val="24"/>
          <w:szCs w:val="24"/>
        </w:rPr>
        <w:t xml:space="preserve">Ресурсы удаленного доступа </w:t>
      </w:r>
    </w:p>
    <w:p w14:paraId="23C03556" w14:textId="66DF0241" w:rsidR="00793334" w:rsidRDefault="00793334" w:rsidP="0079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 xml:space="preserve">, Е. В. Психолого-педагогические особенности младших школьников и их учет при организации учебно-исследовательской деятельности с целью формирования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 xml:space="preserve"> компетенций / Е. В.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 xml:space="preserve"> // Мир науки. – 2016. – Т. 4, № 5. – С. 38. – URL: https://elibrary.ru/item.asp?id=30096170 (дата обращения: 11.04.2019). </w:t>
      </w:r>
    </w:p>
    <w:p w14:paraId="14667738" w14:textId="77777777" w:rsidR="00C96D5C" w:rsidRPr="00C96D5C" w:rsidRDefault="00C96D5C" w:rsidP="007933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A56702" w14:textId="33F73C8E" w:rsidR="00793334" w:rsidRPr="00C96D5C" w:rsidRDefault="00793334" w:rsidP="00793334">
      <w:pPr>
        <w:pStyle w:val="Default"/>
        <w:rPr>
          <w:iCs/>
        </w:rPr>
      </w:pPr>
      <w:r w:rsidRPr="00C96D5C">
        <w:rPr>
          <w:iCs/>
        </w:rPr>
        <w:t xml:space="preserve">Сайты в сети «Интернет» </w:t>
      </w:r>
    </w:p>
    <w:p w14:paraId="08799DDA" w14:textId="77777777" w:rsidR="00C96D5C" w:rsidRDefault="00793334" w:rsidP="00793334">
      <w:pPr>
        <w:pStyle w:val="Default"/>
        <w:jc w:val="both"/>
      </w:pPr>
      <w:r w:rsidRPr="00C96D5C">
        <w:t xml:space="preserve">Правительство Российской </w:t>
      </w:r>
      <w:proofErr w:type="gramStart"/>
      <w:r w:rsidRPr="00C96D5C">
        <w:t>Федерации :</w:t>
      </w:r>
      <w:proofErr w:type="gramEnd"/>
      <w:r w:rsidRPr="00C96D5C">
        <w:t xml:space="preserve"> офиц. сайт. – Москва. – Обновляется в течение суток. – URL: http://government.ru (дата обращения: 19.02.2018).</w:t>
      </w:r>
    </w:p>
    <w:p w14:paraId="5A6D9D54" w14:textId="39F85FA2" w:rsidR="00793334" w:rsidRPr="00C96D5C" w:rsidRDefault="00793334" w:rsidP="00793334">
      <w:pPr>
        <w:pStyle w:val="Default"/>
        <w:jc w:val="both"/>
      </w:pPr>
      <w:r w:rsidRPr="00C96D5C">
        <w:t xml:space="preserve"> </w:t>
      </w:r>
    </w:p>
    <w:p w14:paraId="01873BF8" w14:textId="1D970407" w:rsidR="00793334" w:rsidRPr="00C96D5C" w:rsidRDefault="00793334" w:rsidP="0079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C">
        <w:rPr>
          <w:rFonts w:ascii="Times New Roman" w:hAnsi="Times New Roman" w:cs="Times New Roman"/>
          <w:sz w:val="24"/>
          <w:szCs w:val="24"/>
        </w:rPr>
        <w:t xml:space="preserve">Законодательные материалы </w:t>
      </w:r>
    </w:p>
    <w:p w14:paraId="6370AEE0" w14:textId="6D6B64D0" w:rsidR="009A47DE" w:rsidRPr="00C96D5C" w:rsidRDefault="00793334" w:rsidP="0079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5C">
        <w:rPr>
          <w:rFonts w:ascii="Times New Roman" w:hAnsi="Times New Roman" w:cs="Times New Roman"/>
          <w:sz w:val="24"/>
          <w:szCs w:val="24"/>
        </w:rPr>
        <w:t xml:space="preserve">Всеобщая декларация прав </w:t>
      </w:r>
      <w:proofErr w:type="gramStart"/>
      <w:r w:rsidRPr="00C96D5C">
        <w:rPr>
          <w:rFonts w:ascii="Times New Roman" w:hAnsi="Times New Roman" w:cs="Times New Roman"/>
          <w:sz w:val="24"/>
          <w:szCs w:val="24"/>
        </w:rPr>
        <w:t>человека :</w:t>
      </w:r>
      <w:proofErr w:type="gramEnd"/>
      <w:r w:rsidRPr="00C96D5C">
        <w:rPr>
          <w:rFonts w:ascii="Times New Roman" w:hAnsi="Times New Roman" w:cs="Times New Roman"/>
          <w:sz w:val="24"/>
          <w:szCs w:val="24"/>
        </w:rPr>
        <w:t xml:space="preserve"> [принята и провозглашена </w:t>
      </w:r>
      <w:proofErr w:type="spellStart"/>
      <w:r w:rsidRPr="00C96D5C"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 w:rsidRPr="00C96D5C">
        <w:rPr>
          <w:rFonts w:ascii="Times New Roman" w:hAnsi="Times New Roman" w:cs="Times New Roman"/>
          <w:sz w:val="24"/>
          <w:szCs w:val="24"/>
        </w:rPr>
        <w:t>. Ассамблеей ООН 10 дек. 1948 г.] // Российская газета. – 1998. – 10 дек. – С. 4.</w:t>
      </w:r>
    </w:p>
    <w:sectPr w:rsidR="009A47DE" w:rsidRPr="00C96D5C" w:rsidSect="00B41D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9DA5" w14:textId="77777777" w:rsidR="00971883" w:rsidRDefault="00971883" w:rsidP="001C48AC">
      <w:pPr>
        <w:spacing w:after="0" w:line="240" w:lineRule="auto"/>
      </w:pPr>
      <w:r>
        <w:separator/>
      </w:r>
    </w:p>
  </w:endnote>
  <w:endnote w:type="continuationSeparator" w:id="0">
    <w:p w14:paraId="7660044B" w14:textId="77777777" w:rsidR="00971883" w:rsidRDefault="00971883" w:rsidP="001C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57968142"/>
      <w:docPartObj>
        <w:docPartGallery w:val="Page Numbers (Bottom of Page)"/>
        <w:docPartUnique/>
      </w:docPartObj>
    </w:sdtPr>
    <w:sdtEndPr/>
    <w:sdtContent>
      <w:p w14:paraId="59F5B5AE" w14:textId="77777777" w:rsidR="00971883" w:rsidRPr="001C48AC" w:rsidRDefault="00971883" w:rsidP="001C48AC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48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48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48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79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C48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AE08" w14:textId="77777777" w:rsidR="00971883" w:rsidRDefault="00971883" w:rsidP="001C48AC">
      <w:pPr>
        <w:spacing w:after="0" w:line="240" w:lineRule="auto"/>
      </w:pPr>
      <w:r>
        <w:separator/>
      </w:r>
    </w:p>
  </w:footnote>
  <w:footnote w:type="continuationSeparator" w:id="0">
    <w:p w14:paraId="4DF181D2" w14:textId="77777777" w:rsidR="00971883" w:rsidRDefault="00971883" w:rsidP="001C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376"/>
    <w:multiLevelType w:val="hybridMultilevel"/>
    <w:tmpl w:val="CD9A42F2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C52"/>
    <w:multiLevelType w:val="multilevel"/>
    <w:tmpl w:val="DE18BB92"/>
    <w:lvl w:ilvl="0">
      <w:start w:val="4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2" w15:restartNumberingAfterBreak="0">
    <w:nsid w:val="110C1ED7"/>
    <w:multiLevelType w:val="hybridMultilevel"/>
    <w:tmpl w:val="FFFFFFFF"/>
    <w:lvl w:ilvl="0" w:tplc="C1928E14">
      <w:numFmt w:val="bullet"/>
      <w:lvlText w:val="–"/>
      <w:lvlJc w:val="left"/>
      <w:pPr>
        <w:ind w:left="91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4E67C6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B7328B5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48CB4A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ABA8FA44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BDF85E8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8BE44DCC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D93081AE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7AEADE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" w15:restartNumberingAfterBreak="0">
    <w:nsid w:val="129E5D32"/>
    <w:multiLevelType w:val="hybridMultilevel"/>
    <w:tmpl w:val="2DF44816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33F"/>
    <w:multiLevelType w:val="hybridMultilevel"/>
    <w:tmpl w:val="2BCCBC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D4C"/>
    <w:multiLevelType w:val="multilevel"/>
    <w:tmpl w:val="05AE265A"/>
    <w:lvl w:ilvl="0">
      <w:start w:val="4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6" w15:restartNumberingAfterBreak="0">
    <w:nsid w:val="1BDB532E"/>
    <w:multiLevelType w:val="multilevel"/>
    <w:tmpl w:val="F44CC33C"/>
    <w:lvl w:ilvl="0">
      <w:start w:val="7"/>
      <w:numFmt w:val="decimal"/>
      <w:lvlText w:val="%1"/>
      <w:lvlJc w:val="left"/>
      <w:pPr>
        <w:ind w:left="602" w:hanging="5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31"/>
      </w:pPr>
      <w:rPr>
        <w:rFonts w:hint="default"/>
      </w:rPr>
    </w:lvl>
    <w:lvl w:ilvl="3">
      <w:numFmt w:val="bullet"/>
      <w:lvlText w:val="•"/>
      <w:lvlJc w:val="left"/>
      <w:pPr>
        <w:ind w:left="3589" w:hanging="531"/>
      </w:pPr>
      <w:rPr>
        <w:rFonts w:hint="default"/>
      </w:rPr>
    </w:lvl>
    <w:lvl w:ilvl="4">
      <w:numFmt w:val="bullet"/>
      <w:lvlText w:val="•"/>
      <w:lvlJc w:val="left"/>
      <w:pPr>
        <w:ind w:left="4586" w:hanging="531"/>
      </w:pPr>
      <w:rPr>
        <w:rFonts w:hint="default"/>
      </w:rPr>
    </w:lvl>
    <w:lvl w:ilvl="5">
      <w:numFmt w:val="bullet"/>
      <w:lvlText w:val="•"/>
      <w:lvlJc w:val="left"/>
      <w:pPr>
        <w:ind w:left="5583" w:hanging="531"/>
      </w:pPr>
      <w:rPr>
        <w:rFonts w:hint="default"/>
      </w:rPr>
    </w:lvl>
    <w:lvl w:ilvl="6">
      <w:numFmt w:val="bullet"/>
      <w:lvlText w:val="•"/>
      <w:lvlJc w:val="left"/>
      <w:pPr>
        <w:ind w:left="6579" w:hanging="531"/>
      </w:pPr>
      <w:rPr>
        <w:rFonts w:hint="default"/>
      </w:rPr>
    </w:lvl>
    <w:lvl w:ilvl="7">
      <w:numFmt w:val="bullet"/>
      <w:lvlText w:val="•"/>
      <w:lvlJc w:val="left"/>
      <w:pPr>
        <w:ind w:left="7576" w:hanging="531"/>
      </w:pPr>
      <w:rPr>
        <w:rFonts w:hint="default"/>
      </w:rPr>
    </w:lvl>
    <w:lvl w:ilvl="8">
      <w:numFmt w:val="bullet"/>
      <w:lvlText w:val="•"/>
      <w:lvlJc w:val="left"/>
      <w:pPr>
        <w:ind w:left="8573" w:hanging="531"/>
      </w:pPr>
      <w:rPr>
        <w:rFonts w:hint="default"/>
      </w:rPr>
    </w:lvl>
  </w:abstractNum>
  <w:abstractNum w:abstractNumId="7" w15:restartNumberingAfterBreak="0">
    <w:nsid w:val="20D3692D"/>
    <w:multiLevelType w:val="multilevel"/>
    <w:tmpl w:val="D9E4C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21107F"/>
    <w:multiLevelType w:val="hybridMultilevel"/>
    <w:tmpl w:val="18B2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1E5"/>
    <w:multiLevelType w:val="multilevel"/>
    <w:tmpl w:val="BF54925E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" w15:restartNumberingAfterBreak="0">
    <w:nsid w:val="26AD0198"/>
    <w:multiLevelType w:val="multilevel"/>
    <w:tmpl w:val="954C0F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 w15:restartNumberingAfterBreak="0">
    <w:nsid w:val="281F6FE1"/>
    <w:multiLevelType w:val="multilevel"/>
    <w:tmpl w:val="954C0F0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2" w15:restartNumberingAfterBreak="0">
    <w:nsid w:val="285D3CD1"/>
    <w:multiLevelType w:val="multilevel"/>
    <w:tmpl w:val="A274A6FA"/>
    <w:lvl w:ilvl="0">
      <w:start w:val="1"/>
      <w:numFmt w:val="decimal"/>
      <w:lvlText w:val="%1)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E246327"/>
    <w:multiLevelType w:val="hybridMultilevel"/>
    <w:tmpl w:val="454837C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5012F"/>
    <w:multiLevelType w:val="hybridMultilevel"/>
    <w:tmpl w:val="2BCCB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525D"/>
    <w:multiLevelType w:val="hybridMultilevel"/>
    <w:tmpl w:val="13E4755A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91007"/>
    <w:multiLevelType w:val="multilevel"/>
    <w:tmpl w:val="954C0F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7" w15:restartNumberingAfterBreak="0">
    <w:nsid w:val="4171523E"/>
    <w:multiLevelType w:val="hybridMultilevel"/>
    <w:tmpl w:val="918C0AFA"/>
    <w:lvl w:ilvl="0" w:tplc="6E786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0049F"/>
    <w:multiLevelType w:val="hybridMultilevel"/>
    <w:tmpl w:val="9858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F204E"/>
    <w:multiLevelType w:val="multilevel"/>
    <w:tmpl w:val="EF0AF866"/>
    <w:lvl w:ilvl="0">
      <w:start w:val="3"/>
      <w:numFmt w:val="decimal"/>
      <w:lvlText w:val="%1"/>
      <w:lvlJc w:val="left"/>
      <w:pPr>
        <w:ind w:left="602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696"/>
      </w:pPr>
      <w:rPr>
        <w:rFonts w:hint="default"/>
      </w:rPr>
    </w:lvl>
    <w:lvl w:ilvl="3">
      <w:numFmt w:val="bullet"/>
      <w:lvlText w:val="•"/>
      <w:lvlJc w:val="left"/>
      <w:pPr>
        <w:ind w:left="3589" w:hanging="696"/>
      </w:pPr>
      <w:rPr>
        <w:rFonts w:hint="default"/>
      </w:rPr>
    </w:lvl>
    <w:lvl w:ilvl="4">
      <w:numFmt w:val="bullet"/>
      <w:lvlText w:val="•"/>
      <w:lvlJc w:val="left"/>
      <w:pPr>
        <w:ind w:left="4586" w:hanging="696"/>
      </w:pPr>
      <w:rPr>
        <w:rFonts w:hint="default"/>
      </w:rPr>
    </w:lvl>
    <w:lvl w:ilvl="5">
      <w:numFmt w:val="bullet"/>
      <w:lvlText w:val="•"/>
      <w:lvlJc w:val="left"/>
      <w:pPr>
        <w:ind w:left="5583" w:hanging="696"/>
      </w:pPr>
      <w:rPr>
        <w:rFonts w:hint="default"/>
      </w:rPr>
    </w:lvl>
    <w:lvl w:ilvl="6">
      <w:numFmt w:val="bullet"/>
      <w:lvlText w:val="•"/>
      <w:lvlJc w:val="left"/>
      <w:pPr>
        <w:ind w:left="6579" w:hanging="696"/>
      </w:pPr>
      <w:rPr>
        <w:rFonts w:hint="default"/>
      </w:rPr>
    </w:lvl>
    <w:lvl w:ilvl="7">
      <w:numFmt w:val="bullet"/>
      <w:lvlText w:val="•"/>
      <w:lvlJc w:val="left"/>
      <w:pPr>
        <w:ind w:left="7576" w:hanging="696"/>
      </w:pPr>
      <w:rPr>
        <w:rFonts w:hint="default"/>
      </w:rPr>
    </w:lvl>
    <w:lvl w:ilvl="8">
      <w:numFmt w:val="bullet"/>
      <w:lvlText w:val="•"/>
      <w:lvlJc w:val="left"/>
      <w:pPr>
        <w:ind w:left="8573" w:hanging="696"/>
      </w:pPr>
      <w:rPr>
        <w:rFonts w:hint="default"/>
      </w:rPr>
    </w:lvl>
  </w:abstractNum>
  <w:abstractNum w:abstractNumId="20" w15:restartNumberingAfterBreak="0">
    <w:nsid w:val="5B3E2F0A"/>
    <w:multiLevelType w:val="hybridMultilevel"/>
    <w:tmpl w:val="97DE8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2610D"/>
    <w:multiLevelType w:val="multilevel"/>
    <w:tmpl w:val="532C45F2"/>
    <w:lvl w:ilvl="0">
      <w:start w:val="6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22" w15:restartNumberingAfterBreak="0">
    <w:nsid w:val="5F16243E"/>
    <w:multiLevelType w:val="hybridMultilevel"/>
    <w:tmpl w:val="D9AC1D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369B"/>
    <w:multiLevelType w:val="multilevel"/>
    <w:tmpl w:val="B4781778"/>
    <w:lvl w:ilvl="0">
      <w:start w:val="5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24" w15:restartNumberingAfterBreak="0">
    <w:nsid w:val="6FDF164E"/>
    <w:multiLevelType w:val="hybridMultilevel"/>
    <w:tmpl w:val="D9AC1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35A97"/>
    <w:multiLevelType w:val="multilevel"/>
    <w:tmpl w:val="6A0CD4DC"/>
    <w:lvl w:ilvl="0">
      <w:start w:val="1"/>
      <w:numFmt w:val="decimal"/>
      <w:lvlText w:val="%1"/>
      <w:lvlJc w:val="left"/>
      <w:pPr>
        <w:ind w:left="602" w:hanging="6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694"/>
      </w:pPr>
      <w:rPr>
        <w:rFonts w:hint="default"/>
      </w:rPr>
    </w:lvl>
    <w:lvl w:ilvl="3">
      <w:numFmt w:val="bullet"/>
      <w:lvlText w:val="•"/>
      <w:lvlJc w:val="left"/>
      <w:pPr>
        <w:ind w:left="3589" w:hanging="694"/>
      </w:pPr>
      <w:rPr>
        <w:rFonts w:hint="default"/>
      </w:rPr>
    </w:lvl>
    <w:lvl w:ilvl="4">
      <w:numFmt w:val="bullet"/>
      <w:lvlText w:val="•"/>
      <w:lvlJc w:val="left"/>
      <w:pPr>
        <w:ind w:left="4586" w:hanging="694"/>
      </w:pPr>
      <w:rPr>
        <w:rFonts w:hint="default"/>
      </w:rPr>
    </w:lvl>
    <w:lvl w:ilvl="5">
      <w:numFmt w:val="bullet"/>
      <w:lvlText w:val="•"/>
      <w:lvlJc w:val="left"/>
      <w:pPr>
        <w:ind w:left="5583" w:hanging="694"/>
      </w:pPr>
      <w:rPr>
        <w:rFonts w:hint="default"/>
      </w:rPr>
    </w:lvl>
    <w:lvl w:ilvl="6">
      <w:numFmt w:val="bullet"/>
      <w:lvlText w:val="•"/>
      <w:lvlJc w:val="left"/>
      <w:pPr>
        <w:ind w:left="6579" w:hanging="694"/>
      </w:pPr>
      <w:rPr>
        <w:rFonts w:hint="default"/>
      </w:rPr>
    </w:lvl>
    <w:lvl w:ilvl="7">
      <w:numFmt w:val="bullet"/>
      <w:lvlText w:val="•"/>
      <w:lvlJc w:val="left"/>
      <w:pPr>
        <w:ind w:left="7576" w:hanging="694"/>
      </w:pPr>
      <w:rPr>
        <w:rFonts w:hint="default"/>
      </w:rPr>
    </w:lvl>
    <w:lvl w:ilvl="8">
      <w:numFmt w:val="bullet"/>
      <w:lvlText w:val="•"/>
      <w:lvlJc w:val="left"/>
      <w:pPr>
        <w:ind w:left="8573" w:hanging="694"/>
      </w:pPr>
      <w:rPr>
        <w:rFonts w:hint="default"/>
      </w:rPr>
    </w:lvl>
  </w:abstractNum>
  <w:abstractNum w:abstractNumId="26" w15:restartNumberingAfterBreak="0">
    <w:nsid w:val="735B2BB5"/>
    <w:multiLevelType w:val="hybridMultilevel"/>
    <w:tmpl w:val="5F1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8790C"/>
    <w:multiLevelType w:val="hybridMultilevel"/>
    <w:tmpl w:val="0378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895"/>
    <w:multiLevelType w:val="hybridMultilevel"/>
    <w:tmpl w:val="7EA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20FF"/>
    <w:multiLevelType w:val="hybridMultilevel"/>
    <w:tmpl w:val="926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35D7E"/>
    <w:multiLevelType w:val="hybridMultilevel"/>
    <w:tmpl w:val="97DE87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6152"/>
    <w:multiLevelType w:val="multilevel"/>
    <w:tmpl w:val="BF54925E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2" w15:restartNumberingAfterBreak="0">
    <w:nsid w:val="7AB2534B"/>
    <w:multiLevelType w:val="multilevel"/>
    <w:tmpl w:val="8A42A544"/>
    <w:lvl w:ilvl="0">
      <w:start w:val="2"/>
      <w:numFmt w:val="decimal"/>
      <w:lvlText w:val="%1"/>
      <w:lvlJc w:val="left"/>
      <w:pPr>
        <w:ind w:left="602" w:hanging="6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602" w:hanging="54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33" w15:restartNumberingAfterBreak="0">
    <w:nsid w:val="7C3419A1"/>
    <w:multiLevelType w:val="multilevel"/>
    <w:tmpl w:val="1D48B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284D76"/>
    <w:multiLevelType w:val="hybridMultilevel"/>
    <w:tmpl w:val="03785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436C"/>
    <w:multiLevelType w:val="hybridMultilevel"/>
    <w:tmpl w:val="43D223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5"/>
  </w:num>
  <w:num w:numId="5">
    <w:abstractNumId w:val="2"/>
  </w:num>
  <w:num w:numId="6">
    <w:abstractNumId w:val="1"/>
  </w:num>
  <w:num w:numId="7">
    <w:abstractNumId w:val="19"/>
  </w:num>
  <w:num w:numId="8">
    <w:abstractNumId w:val="32"/>
  </w:num>
  <w:num w:numId="9">
    <w:abstractNumId w:val="25"/>
  </w:num>
  <w:num w:numId="10">
    <w:abstractNumId w:val="15"/>
  </w:num>
  <w:num w:numId="11">
    <w:abstractNumId w:val="0"/>
  </w:num>
  <w:num w:numId="12">
    <w:abstractNumId w:val="3"/>
  </w:num>
  <w:num w:numId="13">
    <w:abstractNumId w:val="35"/>
  </w:num>
  <w:num w:numId="14">
    <w:abstractNumId w:val="17"/>
  </w:num>
  <w:num w:numId="15">
    <w:abstractNumId w:val="12"/>
  </w:num>
  <w:num w:numId="16">
    <w:abstractNumId w:val="26"/>
  </w:num>
  <w:num w:numId="17">
    <w:abstractNumId w:val="13"/>
  </w:num>
  <w:num w:numId="18">
    <w:abstractNumId w:val="7"/>
  </w:num>
  <w:num w:numId="19">
    <w:abstractNumId w:val="16"/>
  </w:num>
  <w:num w:numId="20">
    <w:abstractNumId w:val="33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7"/>
  </w:num>
  <w:num w:numId="26">
    <w:abstractNumId w:val="9"/>
  </w:num>
  <w:num w:numId="27">
    <w:abstractNumId w:val="20"/>
  </w:num>
  <w:num w:numId="28">
    <w:abstractNumId w:val="10"/>
  </w:num>
  <w:num w:numId="29">
    <w:abstractNumId w:val="22"/>
  </w:num>
  <w:num w:numId="30">
    <w:abstractNumId w:val="4"/>
  </w:num>
  <w:num w:numId="31">
    <w:abstractNumId w:val="34"/>
  </w:num>
  <w:num w:numId="32">
    <w:abstractNumId w:val="30"/>
  </w:num>
  <w:num w:numId="33">
    <w:abstractNumId w:val="31"/>
  </w:num>
  <w:num w:numId="34">
    <w:abstractNumId w:val="8"/>
  </w:num>
  <w:num w:numId="35">
    <w:abstractNumId w:val="28"/>
  </w:num>
  <w:num w:numId="3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B"/>
    <w:rsid w:val="000056D6"/>
    <w:rsid w:val="00066FB7"/>
    <w:rsid w:val="00070CCE"/>
    <w:rsid w:val="000770D2"/>
    <w:rsid w:val="000D4C28"/>
    <w:rsid w:val="000F0C14"/>
    <w:rsid w:val="000F2E9F"/>
    <w:rsid w:val="00103189"/>
    <w:rsid w:val="001053C0"/>
    <w:rsid w:val="001107E4"/>
    <w:rsid w:val="001137CE"/>
    <w:rsid w:val="0016603C"/>
    <w:rsid w:val="00177DF6"/>
    <w:rsid w:val="001C48AC"/>
    <w:rsid w:val="001D6372"/>
    <w:rsid w:val="001E35F6"/>
    <w:rsid w:val="002471AA"/>
    <w:rsid w:val="002503F7"/>
    <w:rsid w:val="002530CA"/>
    <w:rsid w:val="002606BF"/>
    <w:rsid w:val="002920C2"/>
    <w:rsid w:val="002A37F2"/>
    <w:rsid w:val="002B427B"/>
    <w:rsid w:val="002F5503"/>
    <w:rsid w:val="00310B37"/>
    <w:rsid w:val="003170E3"/>
    <w:rsid w:val="00364FD8"/>
    <w:rsid w:val="003705BA"/>
    <w:rsid w:val="003962B5"/>
    <w:rsid w:val="003D0FFC"/>
    <w:rsid w:val="003F0711"/>
    <w:rsid w:val="003F0C0B"/>
    <w:rsid w:val="00400CC6"/>
    <w:rsid w:val="004101D4"/>
    <w:rsid w:val="004525C0"/>
    <w:rsid w:val="00483A0C"/>
    <w:rsid w:val="0048480B"/>
    <w:rsid w:val="004A10B6"/>
    <w:rsid w:val="004A4AAD"/>
    <w:rsid w:val="004C40DC"/>
    <w:rsid w:val="004D00B9"/>
    <w:rsid w:val="004D0A6D"/>
    <w:rsid w:val="004E0DD9"/>
    <w:rsid w:val="00510FF1"/>
    <w:rsid w:val="00514994"/>
    <w:rsid w:val="005257AA"/>
    <w:rsid w:val="005506E7"/>
    <w:rsid w:val="00576750"/>
    <w:rsid w:val="00594FB9"/>
    <w:rsid w:val="005A7955"/>
    <w:rsid w:val="005B374D"/>
    <w:rsid w:val="005D079E"/>
    <w:rsid w:val="005D52DC"/>
    <w:rsid w:val="005F2037"/>
    <w:rsid w:val="006011D7"/>
    <w:rsid w:val="00614061"/>
    <w:rsid w:val="006320AB"/>
    <w:rsid w:val="006533B0"/>
    <w:rsid w:val="00656F2C"/>
    <w:rsid w:val="0066777A"/>
    <w:rsid w:val="006B0737"/>
    <w:rsid w:val="006D421C"/>
    <w:rsid w:val="006F0A4B"/>
    <w:rsid w:val="006F5477"/>
    <w:rsid w:val="0074386C"/>
    <w:rsid w:val="00793334"/>
    <w:rsid w:val="007E0259"/>
    <w:rsid w:val="007F05AC"/>
    <w:rsid w:val="00807411"/>
    <w:rsid w:val="00807D5D"/>
    <w:rsid w:val="00816EF3"/>
    <w:rsid w:val="00820BB7"/>
    <w:rsid w:val="00841DF0"/>
    <w:rsid w:val="0084667D"/>
    <w:rsid w:val="00851C54"/>
    <w:rsid w:val="00853B4E"/>
    <w:rsid w:val="008724E6"/>
    <w:rsid w:val="008A02C2"/>
    <w:rsid w:val="008B13CE"/>
    <w:rsid w:val="008B7A5A"/>
    <w:rsid w:val="008C78DC"/>
    <w:rsid w:val="008D2120"/>
    <w:rsid w:val="008F64B1"/>
    <w:rsid w:val="009365A1"/>
    <w:rsid w:val="009703D4"/>
    <w:rsid w:val="00971883"/>
    <w:rsid w:val="009A47DE"/>
    <w:rsid w:val="009B53BE"/>
    <w:rsid w:val="009C334E"/>
    <w:rsid w:val="00A2397E"/>
    <w:rsid w:val="00A40883"/>
    <w:rsid w:val="00A42312"/>
    <w:rsid w:val="00B3097E"/>
    <w:rsid w:val="00B31346"/>
    <w:rsid w:val="00B419B7"/>
    <w:rsid w:val="00B41D30"/>
    <w:rsid w:val="00B56F4E"/>
    <w:rsid w:val="00B601FF"/>
    <w:rsid w:val="00B76F04"/>
    <w:rsid w:val="00BA45AF"/>
    <w:rsid w:val="00BB2117"/>
    <w:rsid w:val="00BB4750"/>
    <w:rsid w:val="00BC5FDE"/>
    <w:rsid w:val="00BC77E7"/>
    <w:rsid w:val="00BD4CDA"/>
    <w:rsid w:val="00BD73FD"/>
    <w:rsid w:val="00C15D82"/>
    <w:rsid w:val="00C62797"/>
    <w:rsid w:val="00C63043"/>
    <w:rsid w:val="00C72BAB"/>
    <w:rsid w:val="00C91E79"/>
    <w:rsid w:val="00C93CA6"/>
    <w:rsid w:val="00C96D5C"/>
    <w:rsid w:val="00CC4EEF"/>
    <w:rsid w:val="00CE6642"/>
    <w:rsid w:val="00D05F0F"/>
    <w:rsid w:val="00D13FF3"/>
    <w:rsid w:val="00D7312D"/>
    <w:rsid w:val="00D737ED"/>
    <w:rsid w:val="00DE1B73"/>
    <w:rsid w:val="00DF7126"/>
    <w:rsid w:val="00E16A76"/>
    <w:rsid w:val="00E50793"/>
    <w:rsid w:val="00E56F0F"/>
    <w:rsid w:val="00E92322"/>
    <w:rsid w:val="00E939F2"/>
    <w:rsid w:val="00F01C9F"/>
    <w:rsid w:val="00F60A3A"/>
    <w:rsid w:val="00F7235C"/>
    <w:rsid w:val="00F8544B"/>
    <w:rsid w:val="00F929E5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57D"/>
  <w15:docId w15:val="{FEB96966-EE44-480E-A97E-1E91F31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4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4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8544B"/>
  </w:style>
  <w:style w:type="paragraph" w:styleId="a3">
    <w:name w:val="Body Text"/>
    <w:basedOn w:val="a"/>
    <w:link w:val="a4"/>
    <w:rsid w:val="00F8544B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F8544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0">
    <w:name w:val="Абзац списка1"/>
    <w:basedOn w:val="a"/>
    <w:rsid w:val="00F8544B"/>
    <w:pPr>
      <w:widowControl w:val="0"/>
      <w:autoSpaceDE w:val="0"/>
      <w:autoSpaceDN w:val="0"/>
      <w:spacing w:after="0" w:line="240" w:lineRule="auto"/>
      <w:ind w:left="602" w:firstLine="720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rsid w:val="00F854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11">
    <w:name w:val="Основной текст с отступом1"/>
    <w:basedOn w:val="a"/>
    <w:rsid w:val="00F8544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F854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544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rsid w:val="00F8544B"/>
    <w:rPr>
      <w:color w:val="0563C1"/>
      <w:u w:val="single"/>
    </w:rPr>
  </w:style>
  <w:style w:type="table" w:styleId="a6">
    <w:name w:val="Table Grid"/>
    <w:basedOn w:val="a1"/>
    <w:rsid w:val="00F854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F8544B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rsid w:val="00F8544B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rsid w:val="00F8544B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91E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C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8AC"/>
  </w:style>
  <w:style w:type="paragraph" w:styleId="ac">
    <w:name w:val="footer"/>
    <w:basedOn w:val="a"/>
    <w:link w:val="ad"/>
    <w:uiPriority w:val="99"/>
    <w:unhideWhenUsed/>
    <w:rsid w:val="001C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8AC"/>
  </w:style>
  <w:style w:type="paragraph" w:customStyle="1" w:styleId="Default">
    <w:name w:val="Default"/>
    <w:rsid w:val="009A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3"/>
    <w:rsid w:val="00807411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e"/>
    <w:rsid w:val="00807411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aramil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aramilg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5D31-49A7-45A2-9F21-F3B708D1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20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Савва Ксения Михайловна</cp:lastModifiedBy>
  <cp:revision>41</cp:revision>
  <cp:lastPrinted>2021-12-21T04:53:00Z</cp:lastPrinted>
  <dcterms:created xsi:type="dcterms:W3CDTF">2018-12-26T06:29:00Z</dcterms:created>
  <dcterms:modified xsi:type="dcterms:W3CDTF">2023-01-10T08:30:00Z</dcterms:modified>
</cp:coreProperties>
</file>